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88" w:rsidRPr="00A91A20" w:rsidRDefault="00F77588" w:rsidP="00F77588">
      <w:pPr>
        <w:tabs>
          <w:tab w:val="left" w:pos="284"/>
        </w:tabs>
        <w:jc w:val="right"/>
        <w:rPr>
          <w:sz w:val="26"/>
          <w:szCs w:val="26"/>
        </w:rPr>
      </w:pPr>
      <w:bookmarkStart w:id="0" w:name="_Hlk50442883"/>
      <w:r w:rsidRPr="00A91A20">
        <w:rPr>
          <w:sz w:val="26"/>
          <w:szCs w:val="26"/>
        </w:rPr>
        <w:t>.</w:t>
      </w: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3793"/>
      </w:tblGrid>
      <w:tr w:rsidR="00191E63" w:rsidRPr="00A91A20" w:rsidTr="00AA0161">
        <w:tc>
          <w:tcPr>
            <w:tcW w:w="5954" w:type="dxa"/>
          </w:tcPr>
          <w:bookmarkEnd w:id="0"/>
          <w:p w:rsidR="00191E63" w:rsidRPr="00A91A20" w:rsidRDefault="00BA1873" w:rsidP="00CD7A76">
            <w:pPr>
              <w:rPr>
                <w:color w:val="000000" w:themeColor="text1"/>
                <w:sz w:val="26"/>
                <w:szCs w:val="26"/>
              </w:rPr>
            </w:pPr>
            <w:r w:rsidRPr="00BA1873">
              <w:rPr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>
                  <wp:extent cx="3567059" cy="650789"/>
                  <wp:effectExtent l="19050" t="0" r="0" b="0"/>
                  <wp:docPr id="3" name="Рисунок 3" descr="C:\Users\User\Downloads\Поликлиника им. проф. Александрова - логотип (голубой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Поликлиника им. проф. Александрова - логотип (голубой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257" cy="653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191E63" w:rsidRPr="00A91A20" w:rsidRDefault="00191E63" w:rsidP="00CD7A76">
            <w:pPr>
              <w:rPr>
                <w:b/>
                <w:color w:val="000000" w:themeColor="text1"/>
                <w:sz w:val="26"/>
                <w:szCs w:val="26"/>
              </w:rPr>
            </w:pPr>
            <w:r w:rsidRPr="00A91A20">
              <w:rPr>
                <w:b/>
                <w:color w:val="000000" w:themeColor="text1"/>
                <w:sz w:val="26"/>
                <w:szCs w:val="26"/>
              </w:rPr>
              <w:t xml:space="preserve">ООО </w:t>
            </w:r>
            <w:r w:rsidR="00BA1873">
              <w:rPr>
                <w:b/>
                <w:color w:val="000000" w:themeColor="text1"/>
                <w:sz w:val="26"/>
                <w:szCs w:val="26"/>
              </w:rPr>
              <w:t>Стоматологическая клиника имени профессора Александрова</w:t>
            </w:r>
          </w:p>
          <w:p w:rsidR="00191E63" w:rsidRPr="00A91A20" w:rsidRDefault="00191E63" w:rsidP="00BA1873">
            <w:pPr>
              <w:rPr>
                <w:color w:val="000000" w:themeColor="text1"/>
                <w:sz w:val="26"/>
                <w:szCs w:val="26"/>
              </w:rPr>
            </w:pPr>
            <w:r w:rsidRPr="00A91A20">
              <w:rPr>
                <w:b/>
                <w:color w:val="000000" w:themeColor="text1"/>
                <w:sz w:val="26"/>
                <w:szCs w:val="26"/>
              </w:rPr>
              <w:t>г. Ставрополь, ул.</w:t>
            </w:r>
            <w:r w:rsidR="00BA1873">
              <w:rPr>
                <w:b/>
                <w:color w:val="000000" w:themeColor="text1"/>
                <w:sz w:val="26"/>
                <w:szCs w:val="26"/>
              </w:rPr>
              <w:t xml:space="preserve"> 45 Параллель, д.38</w:t>
            </w:r>
            <w:r w:rsidRPr="00A91A20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BA1873" w:rsidRDefault="00BA1873" w:rsidP="00191E63">
      <w:pPr>
        <w:jc w:val="center"/>
        <w:rPr>
          <w:b/>
          <w:color w:val="000000" w:themeColor="text1"/>
          <w:sz w:val="26"/>
          <w:szCs w:val="26"/>
        </w:rPr>
      </w:pPr>
    </w:p>
    <w:p w:rsidR="00544A05" w:rsidRPr="00544A05" w:rsidRDefault="00544A05" w:rsidP="00544A05">
      <w:pPr>
        <w:jc w:val="center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ПАМЯТКА ПАЦИЕНТУ, КОТОРЫЙ ГОТОВИТСЯ К ПРИЕМУ У </w:t>
      </w:r>
      <w:r w:rsidR="00AA0161">
        <w:rPr>
          <w:b/>
          <w:color w:val="000000" w:themeColor="text1"/>
          <w:szCs w:val="26"/>
        </w:rPr>
        <w:t xml:space="preserve">ВРАЧА </w:t>
      </w:r>
      <w:proofErr w:type="gramStart"/>
      <w:r w:rsidR="00AA0161">
        <w:rPr>
          <w:b/>
          <w:color w:val="000000" w:themeColor="text1"/>
          <w:szCs w:val="26"/>
        </w:rPr>
        <w:t>-</w:t>
      </w:r>
      <w:r>
        <w:rPr>
          <w:b/>
          <w:color w:val="000000" w:themeColor="text1"/>
          <w:szCs w:val="26"/>
        </w:rPr>
        <w:t>С</w:t>
      </w:r>
      <w:proofErr w:type="gramEnd"/>
      <w:r>
        <w:rPr>
          <w:b/>
          <w:color w:val="000000" w:themeColor="text1"/>
          <w:szCs w:val="26"/>
        </w:rPr>
        <w:t>ТОМАТОЛОГА</w:t>
      </w:r>
    </w:p>
    <w:p w:rsidR="00544A05" w:rsidRPr="00544A05" w:rsidRDefault="00544A05" w:rsidP="00544A05">
      <w:pPr>
        <w:shd w:val="clear" w:color="auto" w:fill="FFFFFF"/>
        <w:rPr>
          <w:position w:val="6"/>
          <w:szCs w:val="26"/>
        </w:rPr>
      </w:pPr>
    </w:p>
    <w:p w:rsidR="00544A05" w:rsidRPr="00EF0E39" w:rsidRDefault="00544A05" w:rsidP="00544A05">
      <w:pPr>
        <w:shd w:val="clear" w:color="auto" w:fill="FFFFFF"/>
        <w:ind w:firstLine="284"/>
        <w:rPr>
          <w:position w:val="6"/>
        </w:rPr>
      </w:pPr>
      <w:r w:rsidRPr="00EF0E39">
        <w:rPr>
          <w:b/>
          <w:bCs/>
          <w:position w:val="6"/>
        </w:rPr>
        <w:t>Выберите день</w:t>
      </w:r>
      <w:r w:rsidRPr="00EF0E39">
        <w:rPr>
          <w:position w:val="6"/>
        </w:rPr>
        <w:t>. Он, конечно, может быть любым, но помните, что планировать далеко вперед иногда достаточно сложно, поэтому постарайтесь выбрать день, когда Вы действительно сможете приехать в клинику. Время, необходимое для приема, и частота повторных посещений могут быть различными, поэтому лучше согласовать эти параметры с Вашим доктором. Если Вы задерживаетесь или вообще не можете придти на прием, пожалуйста, предупреждайте об этом администратора клиники по телефону. В этом случае у нас появится возможность принять пациентов, которым необходима срочная помощь. Принимать алкоголь накануне визита к врачу нельзя, т.к. при этом возможно резкое снижение эффективности действия анестетиков. В день посещения стоматолога принимать алкоголь категорически запрещается! В противном случае, мы будем вынуждены отказать Вам в приёме. Не планируйте после стоматологического лечения активный отдых и интенсивную работу, после некоторых процедур даже простое общение может быть затруднено. Следует отказаться от посещения стоматолога при острых вирусных и бактериальных заболеваниях горла и дыхательных путей, при незначительной «заложенности» носа, даже если при этом нет температуры, а также в случае герпетических «высыпаний». Женщинам следует отказаться от похода к стоматологу в критические дни. </w:t>
      </w:r>
    </w:p>
    <w:p w:rsidR="00544A05" w:rsidRPr="00EF0E39" w:rsidRDefault="00544A05" w:rsidP="00544A05">
      <w:pPr>
        <w:shd w:val="clear" w:color="auto" w:fill="FFFFFF"/>
        <w:ind w:firstLine="136"/>
        <w:rPr>
          <w:position w:val="6"/>
        </w:rPr>
      </w:pPr>
      <w:r w:rsidRPr="00EF0E39">
        <w:rPr>
          <w:position w:val="6"/>
        </w:rPr>
        <w:br/>
      </w:r>
      <w:r w:rsidRPr="00EF0E39">
        <w:rPr>
          <w:b/>
          <w:bCs/>
          <w:position w:val="6"/>
        </w:rPr>
        <w:t>Что нужно сделать обязательно</w:t>
      </w:r>
      <w:r w:rsidRPr="00EF0E39">
        <w:rPr>
          <w:position w:val="6"/>
        </w:rPr>
        <w:t>:</w:t>
      </w:r>
    </w:p>
    <w:p w:rsidR="00544A05" w:rsidRPr="00EF0E39" w:rsidRDefault="00544A05" w:rsidP="00544A05">
      <w:pPr>
        <w:numPr>
          <w:ilvl w:val="0"/>
          <w:numId w:val="40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плотно перекусите</w:t>
      </w:r>
      <w:r w:rsidR="00AA0161" w:rsidRPr="00EF0E39">
        <w:rPr>
          <w:position w:val="6"/>
        </w:rPr>
        <w:t xml:space="preserve"> за два часа до приема</w:t>
      </w:r>
      <w:r w:rsidRPr="00EF0E39">
        <w:rPr>
          <w:position w:val="6"/>
        </w:rPr>
        <w:t>;</w:t>
      </w:r>
    </w:p>
    <w:p w:rsidR="00544A05" w:rsidRPr="00EF0E39" w:rsidRDefault="00544A05" w:rsidP="00544A05">
      <w:pPr>
        <w:numPr>
          <w:ilvl w:val="0"/>
          <w:numId w:val="40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не забудьте выполнить обычные гигиенические процедуры: чистка зубов щеткой и зубной нитью.</w:t>
      </w:r>
    </w:p>
    <w:p w:rsidR="00544A05" w:rsidRPr="00EF0E39" w:rsidRDefault="00544A05" w:rsidP="00544A05">
      <w:pPr>
        <w:shd w:val="clear" w:color="auto" w:fill="FFFFFF"/>
        <w:ind w:firstLine="136"/>
        <w:rPr>
          <w:position w:val="6"/>
        </w:rPr>
      </w:pPr>
      <w:r w:rsidRPr="00EF0E39">
        <w:rPr>
          <w:position w:val="6"/>
        </w:rPr>
        <w:t>Перед первым визитом Вас попросят заполнить несколько анкет, поэтому </w:t>
      </w:r>
      <w:r w:rsidRPr="00EF0E39">
        <w:rPr>
          <w:b/>
          <w:bCs/>
          <w:position w:val="6"/>
        </w:rPr>
        <w:t>лучше подойти на 10-15 минут раньше</w:t>
      </w:r>
      <w:r w:rsidRPr="00EF0E39">
        <w:rPr>
          <w:position w:val="6"/>
        </w:rPr>
        <w:t> назначенного времени, чтобы не тратить время врачебного приёма на заполнение анкет. Помните, что после Вас подойдет следующий пациент</w:t>
      </w:r>
      <w:r w:rsidR="00AA0161" w:rsidRPr="00EF0E39">
        <w:rPr>
          <w:position w:val="6"/>
        </w:rPr>
        <w:t xml:space="preserve">, </w:t>
      </w:r>
      <w:r w:rsidRPr="00EF0E39">
        <w:rPr>
          <w:position w:val="6"/>
        </w:rPr>
        <w:t xml:space="preserve"> и врач не имеет право задерживать его приём. </w:t>
      </w:r>
      <w:r w:rsidRPr="00EF0E39">
        <w:rPr>
          <w:position w:val="6"/>
        </w:rPr>
        <w:br/>
      </w:r>
      <w:r w:rsidRPr="00EF0E39">
        <w:rPr>
          <w:b/>
          <w:bCs/>
          <w:position w:val="6"/>
        </w:rPr>
        <w:t>Какие документы нужно будет заполнить:</w:t>
      </w:r>
    </w:p>
    <w:p w:rsidR="00544A05" w:rsidRPr="00EF0E39" w:rsidRDefault="00544A05" w:rsidP="00544A05">
      <w:pPr>
        <w:numPr>
          <w:ilvl w:val="0"/>
          <w:numId w:val="41"/>
        </w:numPr>
        <w:shd w:val="clear" w:color="auto" w:fill="FFFFFF"/>
        <w:suppressAutoHyphens w:val="0"/>
        <w:ind w:left="496" w:right="496"/>
        <w:rPr>
          <w:position w:val="6"/>
        </w:rPr>
      </w:pPr>
      <w:r w:rsidRPr="00EF0E39">
        <w:rPr>
          <w:position w:val="6"/>
        </w:rPr>
        <w:t>Анкету пациента, для этого Вам понадобится </w:t>
      </w:r>
      <w:r w:rsidRPr="00EF0E39">
        <w:rPr>
          <w:b/>
          <w:bCs/>
          <w:position w:val="6"/>
        </w:rPr>
        <w:t>паспорт</w:t>
      </w:r>
      <w:r w:rsidRPr="00EF0E39">
        <w:rPr>
          <w:position w:val="6"/>
        </w:rPr>
        <w:t> и</w:t>
      </w:r>
      <w:r w:rsidR="00AA0161" w:rsidRPr="00EF0E39">
        <w:rPr>
          <w:position w:val="6"/>
        </w:rPr>
        <w:t>ли</w:t>
      </w:r>
      <w:r w:rsidRPr="00EF0E39">
        <w:rPr>
          <w:position w:val="6"/>
        </w:rPr>
        <w:t xml:space="preserve"> документы об опекунстве (если Вы являетесь опекуном или попечителем)</w:t>
      </w:r>
    </w:p>
    <w:p w:rsidR="00544A05" w:rsidRPr="00EF0E39" w:rsidRDefault="00544A05" w:rsidP="00544A05">
      <w:pPr>
        <w:numPr>
          <w:ilvl w:val="0"/>
          <w:numId w:val="41"/>
        </w:numPr>
        <w:shd w:val="clear" w:color="auto" w:fill="FFFFFF"/>
        <w:suppressAutoHyphens w:val="0"/>
        <w:ind w:left="496" w:right="496"/>
        <w:rPr>
          <w:position w:val="6"/>
        </w:rPr>
      </w:pPr>
      <w:r w:rsidRPr="00EF0E39">
        <w:rPr>
          <w:position w:val="6"/>
        </w:rPr>
        <w:t>Согласие на обработку персональных данных (Согласно требованиям Федерального закона от 27.07.2006 г. «О персональных данных» № 152-ФЗ)</w:t>
      </w:r>
    </w:p>
    <w:p w:rsidR="00544A05" w:rsidRPr="00EF0E39" w:rsidRDefault="00544A05" w:rsidP="00544A05">
      <w:pPr>
        <w:numPr>
          <w:ilvl w:val="0"/>
          <w:numId w:val="41"/>
        </w:numPr>
        <w:shd w:val="clear" w:color="auto" w:fill="FFFFFF"/>
        <w:suppressAutoHyphens w:val="0"/>
        <w:ind w:left="496" w:right="496"/>
        <w:rPr>
          <w:position w:val="6"/>
        </w:rPr>
      </w:pPr>
      <w:r w:rsidRPr="00EF0E39">
        <w:rPr>
          <w:position w:val="6"/>
        </w:rPr>
        <w:t>Информированное согласие на проведение медицинского осмотра (Согласно требованиям Федерального Закона об основах охраны здоровья граждан в РФ)</w:t>
      </w:r>
    </w:p>
    <w:p w:rsidR="00544A05" w:rsidRPr="00EF0E39" w:rsidRDefault="00544A05" w:rsidP="00544A05">
      <w:pPr>
        <w:numPr>
          <w:ilvl w:val="0"/>
          <w:numId w:val="41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Анкету о здоровье, для этого вспомните перенесенные и сопутствующие заболевания; непереносимости и аллергические реакции на лекарства. Это поможет врачу подобрать для Вас лечение</w:t>
      </w:r>
      <w:r w:rsidR="00AA0161" w:rsidRPr="00EF0E39">
        <w:rPr>
          <w:position w:val="6"/>
        </w:rPr>
        <w:t>,</w:t>
      </w:r>
      <w:r w:rsidRPr="00EF0E39">
        <w:rPr>
          <w:position w:val="6"/>
        </w:rPr>
        <w:t xml:space="preserve"> учитывающее Ваши индивидуальные особенности. </w:t>
      </w:r>
    </w:p>
    <w:p w:rsidR="00544A05" w:rsidRPr="00EF0E39" w:rsidRDefault="00544A05">
      <w:pPr>
        <w:suppressAutoHyphens w:val="0"/>
        <w:spacing w:after="160" w:line="259" w:lineRule="auto"/>
        <w:rPr>
          <w:b/>
          <w:bCs/>
          <w:position w:val="6"/>
        </w:rPr>
      </w:pPr>
      <w:r w:rsidRPr="00EF0E39">
        <w:rPr>
          <w:b/>
          <w:bCs/>
          <w:position w:val="6"/>
        </w:rPr>
        <w:br w:type="page"/>
      </w:r>
    </w:p>
    <w:p w:rsidR="00544A05" w:rsidRPr="00A91A20" w:rsidRDefault="00544A05" w:rsidP="00544A05">
      <w:pPr>
        <w:tabs>
          <w:tab w:val="left" w:pos="284"/>
        </w:tabs>
        <w:jc w:val="right"/>
        <w:rPr>
          <w:sz w:val="26"/>
          <w:szCs w:val="26"/>
        </w:rPr>
      </w:pPr>
      <w:r w:rsidRPr="00A91A20">
        <w:rPr>
          <w:sz w:val="26"/>
          <w:szCs w:val="26"/>
        </w:rPr>
        <w:lastRenderedPageBreak/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4"/>
        <w:gridCol w:w="3707"/>
      </w:tblGrid>
      <w:tr w:rsidR="00544A05" w:rsidRPr="00A91A20" w:rsidTr="002D6884">
        <w:tc>
          <w:tcPr>
            <w:tcW w:w="4785" w:type="dxa"/>
          </w:tcPr>
          <w:p w:rsidR="00544A05" w:rsidRPr="00A91A20" w:rsidRDefault="00544A05" w:rsidP="002D6884">
            <w:pPr>
              <w:rPr>
                <w:color w:val="000000" w:themeColor="text1"/>
                <w:sz w:val="26"/>
                <w:szCs w:val="26"/>
              </w:rPr>
            </w:pPr>
            <w:r w:rsidRPr="00BA1873">
              <w:rPr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>
                  <wp:extent cx="3567059" cy="650789"/>
                  <wp:effectExtent l="19050" t="0" r="0" b="0"/>
                  <wp:docPr id="4" name="Рисунок 3" descr="C:\Users\User\Downloads\Поликлиника им. проф. Александрова - логотип (голубой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Поликлиника им. проф. Александрова - логотип (голубой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257" cy="653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4A05" w:rsidRPr="00A91A20" w:rsidRDefault="00544A05" w:rsidP="002D6884">
            <w:pPr>
              <w:rPr>
                <w:b/>
                <w:color w:val="000000" w:themeColor="text1"/>
                <w:sz w:val="26"/>
                <w:szCs w:val="26"/>
              </w:rPr>
            </w:pPr>
            <w:r w:rsidRPr="00A91A20">
              <w:rPr>
                <w:b/>
                <w:color w:val="000000" w:themeColor="text1"/>
                <w:sz w:val="26"/>
                <w:szCs w:val="26"/>
              </w:rPr>
              <w:t xml:space="preserve">ООО </w:t>
            </w:r>
            <w:r>
              <w:rPr>
                <w:b/>
                <w:color w:val="000000" w:themeColor="text1"/>
                <w:sz w:val="26"/>
                <w:szCs w:val="26"/>
              </w:rPr>
              <w:t>Стоматологическая клиника имени профессора Александрова</w:t>
            </w:r>
          </w:p>
          <w:p w:rsidR="00544A05" w:rsidRPr="00A91A20" w:rsidRDefault="00544A05" w:rsidP="002D6884">
            <w:pPr>
              <w:rPr>
                <w:color w:val="000000" w:themeColor="text1"/>
                <w:sz w:val="26"/>
                <w:szCs w:val="26"/>
              </w:rPr>
            </w:pPr>
            <w:r w:rsidRPr="00A91A20">
              <w:rPr>
                <w:b/>
                <w:color w:val="000000" w:themeColor="text1"/>
                <w:sz w:val="26"/>
                <w:szCs w:val="26"/>
              </w:rPr>
              <w:t>г. Ставрополь, ул.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45 Параллель, д.38</w:t>
            </w:r>
            <w:r w:rsidRPr="00A91A20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544A05" w:rsidRDefault="00544A05" w:rsidP="00544A05">
      <w:pPr>
        <w:shd w:val="clear" w:color="auto" w:fill="FFFFFF"/>
        <w:rPr>
          <w:b/>
          <w:bCs/>
          <w:position w:val="6"/>
          <w:sz w:val="20"/>
          <w:szCs w:val="20"/>
        </w:rPr>
      </w:pPr>
    </w:p>
    <w:p w:rsidR="00544A05" w:rsidRDefault="00544A05" w:rsidP="00544A05">
      <w:pPr>
        <w:shd w:val="clear" w:color="auto" w:fill="FFFFFF"/>
        <w:rPr>
          <w:b/>
          <w:bCs/>
          <w:position w:val="6"/>
          <w:sz w:val="20"/>
          <w:szCs w:val="20"/>
        </w:rPr>
      </w:pPr>
    </w:p>
    <w:p w:rsidR="00544A05" w:rsidRDefault="00544A05" w:rsidP="00544A05">
      <w:pPr>
        <w:shd w:val="clear" w:color="auto" w:fill="FFFFFF"/>
        <w:tabs>
          <w:tab w:val="center" w:pos="4677"/>
        </w:tabs>
        <w:jc w:val="center"/>
        <w:rPr>
          <w:b/>
          <w:bCs/>
          <w:position w:val="6"/>
        </w:rPr>
      </w:pPr>
      <w:r w:rsidRPr="00544A05">
        <w:rPr>
          <w:b/>
          <w:bCs/>
          <w:position w:val="6"/>
        </w:rPr>
        <w:t>ПАМЯТКА ПАЦИЕНТУ ПОСЛЕ ОТБЕЛИВАНИЯ ЗУБОВ</w:t>
      </w:r>
    </w:p>
    <w:p w:rsidR="00EF0E39" w:rsidRPr="00544A05" w:rsidRDefault="00EF0E39" w:rsidP="00544A05">
      <w:pPr>
        <w:shd w:val="clear" w:color="auto" w:fill="FFFFFF"/>
        <w:tabs>
          <w:tab w:val="center" w:pos="4677"/>
        </w:tabs>
        <w:jc w:val="center"/>
        <w:rPr>
          <w:position w:val="6"/>
        </w:rPr>
      </w:pPr>
    </w:p>
    <w:p w:rsidR="00544A05" w:rsidRPr="00EF0E39" w:rsidRDefault="00544A05" w:rsidP="00544A05">
      <w:pPr>
        <w:numPr>
          <w:ilvl w:val="0"/>
          <w:numId w:val="42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 xml:space="preserve">В течение 7 дней после отбеливания зубов постарайтесь </w:t>
      </w:r>
      <w:proofErr w:type="gramStart"/>
      <w:r w:rsidRPr="00EF0E39">
        <w:rPr>
          <w:position w:val="6"/>
          <w:sz w:val="28"/>
          <w:szCs w:val="28"/>
        </w:rPr>
        <w:t>избежать употребление</w:t>
      </w:r>
      <w:proofErr w:type="gramEnd"/>
      <w:r w:rsidRPr="00EF0E39">
        <w:rPr>
          <w:position w:val="6"/>
          <w:sz w:val="28"/>
          <w:szCs w:val="28"/>
        </w:rPr>
        <w:t xml:space="preserve"> пищи, богатой красящими веществами (кофе, черный чай, газированн</w:t>
      </w:r>
      <w:r w:rsidR="00AA0161" w:rsidRPr="00EF0E39">
        <w:rPr>
          <w:position w:val="6"/>
          <w:sz w:val="28"/>
          <w:szCs w:val="28"/>
        </w:rPr>
        <w:t xml:space="preserve">ые напитки, красное вино, пища, </w:t>
      </w:r>
      <w:r w:rsidRPr="00EF0E39">
        <w:rPr>
          <w:position w:val="6"/>
          <w:sz w:val="28"/>
          <w:szCs w:val="28"/>
        </w:rPr>
        <w:t xml:space="preserve">содержащая свеклу и </w:t>
      </w:r>
      <w:r w:rsidR="00AA0161" w:rsidRPr="00EF0E39">
        <w:rPr>
          <w:position w:val="6"/>
          <w:sz w:val="28"/>
          <w:szCs w:val="28"/>
        </w:rPr>
        <w:t>другие красители</w:t>
      </w:r>
      <w:r w:rsidRPr="00EF0E39">
        <w:rPr>
          <w:position w:val="6"/>
          <w:sz w:val="28"/>
          <w:szCs w:val="28"/>
        </w:rPr>
        <w:t>.)</w:t>
      </w:r>
    </w:p>
    <w:p w:rsidR="00544A05" w:rsidRPr="00EF0E39" w:rsidRDefault="00544A05" w:rsidP="00544A05">
      <w:pPr>
        <w:numPr>
          <w:ilvl w:val="0"/>
          <w:numId w:val="42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После процедуры отбеливания не рекомендуется курить, т.к. табачный дым может спровоцировать потемнение зубов.   </w:t>
      </w:r>
    </w:p>
    <w:p w:rsidR="00544A05" w:rsidRPr="00EF0E39" w:rsidRDefault="00544A05" w:rsidP="00544A05">
      <w:pPr>
        <w:numPr>
          <w:ilvl w:val="0"/>
          <w:numId w:val="42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После процедуры отбеливания не рекомендуется использование губной помады.</w:t>
      </w:r>
    </w:p>
    <w:p w:rsidR="00544A05" w:rsidRPr="00EF0E39" w:rsidRDefault="00544A05" w:rsidP="00544A05">
      <w:pPr>
        <w:numPr>
          <w:ilvl w:val="0"/>
          <w:numId w:val="42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Рекомендуется избегать одновременного употребления продуктов с большой разницей температур.</w:t>
      </w:r>
    </w:p>
    <w:p w:rsidR="00544A05" w:rsidRPr="00EF0E39" w:rsidRDefault="00544A05" w:rsidP="00544A05">
      <w:pPr>
        <w:numPr>
          <w:ilvl w:val="0"/>
          <w:numId w:val="42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 xml:space="preserve">Рекомендуется использовать </w:t>
      </w:r>
      <w:r w:rsidR="00A0678F" w:rsidRPr="00EF0E39">
        <w:rPr>
          <w:position w:val="6"/>
          <w:sz w:val="28"/>
          <w:szCs w:val="28"/>
        </w:rPr>
        <w:t>ополаскиватели для снятия чувствительности зубов, содержащие фтор и гидроксиаппатит кальция.</w:t>
      </w:r>
    </w:p>
    <w:p w:rsidR="00544A05" w:rsidRPr="00EF0E39" w:rsidRDefault="00544A05" w:rsidP="00544A05">
      <w:pPr>
        <w:numPr>
          <w:ilvl w:val="0"/>
          <w:numId w:val="42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 xml:space="preserve">Рекомендуется использовать отбеливающую пасту утром и </w:t>
      </w:r>
      <w:proofErr w:type="spellStart"/>
      <w:proofErr w:type="gramStart"/>
      <w:r w:rsidRPr="00EF0E39">
        <w:rPr>
          <w:position w:val="6"/>
          <w:sz w:val="28"/>
          <w:szCs w:val="28"/>
        </w:rPr>
        <w:t>фтор-содержащую</w:t>
      </w:r>
      <w:proofErr w:type="spellEnd"/>
      <w:proofErr w:type="gramEnd"/>
      <w:r w:rsidRPr="00EF0E39">
        <w:rPr>
          <w:position w:val="6"/>
          <w:sz w:val="28"/>
          <w:szCs w:val="28"/>
        </w:rPr>
        <w:t xml:space="preserve"> вечером.</w:t>
      </w:r>
    </w:p>
    <w:p w:rsidR="00544A05" w:rsidRPr="00EF0E39" w:rsidRDefault="00544A05" w:rsidP="00544A05">
      <w:pPr>
        <w:numPr>
          <w:ilvl w:val="0"/>
          <w:numId w:val="42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 xml:space="preserve">Рекомендуется </w:t>
      </w:r>
      <w:proofErr w:type="gramStart"/>
      <w:r w:rsidRPr="00EF0E39">
        <w:rPr>
          <w:position w:val="6"/>
          <w:sz w:val="28"/>
          <w:szCs w:val="28"/>
        </w:rPr>
        <w:t>заменить зубную щетку на щетку</w:t>
      </w:r>
      <w:proofErr w:type="gramEnd"/>
      <w:r w:rsidRPr="00EF0E39">
        <w:rPr>
          <w:position w:val="6"/>
          <w:sz w:val="28"/>
          <w:szCs w:val="28"/>
        </w:rPr>
        <w:t xml:space="preserve"> типа - «средней жесткости».</w:t>
      </w:r>
    </w:p>
    <w:p w:rsidR="00544A05" w:rsidRPr="00EF0E39" w:rsidRDefault="00544A05" w:rsidP="00544A05">
      <w:pPr>
        <w:numPr>
          <w:ilvl w:val="0"/>
          <w:numId w:val="42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Рекомендуется приобретать средства ухода за полостью рта в специализированных магазинах /аптеках (это гарантирует качество покупаемого продукта).</w:t>
      </w:r>
    </w:p>
    <w:p w:rsidR="00544A05" w:rsidRPr="00EF0E39" w:rsidRDefault="00544A05" w:rsidP="00544A05">
      <w:pPr>
        <w:numPr>
          <w:ilvl w:val="0"/>
          <w:numId w:val="42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Рекомендуется регулярно, как минимум 2 раза в год, посещать стоматолога для проведения профилактического осмотра.</w:t>
      </w:r>
    </w:p>
    <w:p w:rsidR="00544A05" w:rsidRPr="00EF0E39" w:rsidRDefault="00544A05" w:rsidP="00544A05">
      <w:pPr>
        <w:numPr>
          <w:ilvl w:val="0"/>
          <w:numId w:val="42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В случае появления чувствительности обратитесь к Вашему стоматологу для консультации. Эффект отбеливания длится приблизительно 2 года, но результат зависит от индивидуальных особенностей и соблюдения данных рекомендаций.</w:t>
      </w:r>
    </w:p>
    <w:p w:rsidR="00544A05" w:rsidRDefault="00544A05">
      <w:pPr>
        <w:suppressAutoHyphens w:val="0"/>
        <w:spacing w:after="160" w:line="259" w:lineRule="auto"/>
        <w:rPr>
          <w:b/>
          <w:bCs/>
          <w:position w:val="6"/>
          <w:sz w:val="20"/>
          <w:szCs w:val="20"/>
        </w:rPr>
      </w:pPr>
      <w:r>
        <w:rPr>
          <w:b/>
          <w:bCs/>
          <w:position w:val="6"/>
          <w:sz w:val="20"/>
          <w:szCs w:val="2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4"/>
        <w:gridCol w:w="3707"/>
      </w:tblGrid>
      <w:tr w:rsidR="00544A05" w:rsidRPr="00A91A20" w:rsidTr="002D6884">
        <w:tc>
          <w:tcPr>
            <w:tcW w:w="4785" w:type="dxa"/>
          </w:tcPr>
          <w:p w:rsidR="00544A05" w:rsidRPr="00A91A20" w:rsidRDefault="00544A05" w:rsidP="002D6884">
            <w:pPr>
              <w:rPr>
                <w:color w:val="000000" w:themeColor="text1"/>
                <w:sz w:val="26"/>
                <w:szCs w:val="26"/>
              </w:rPr>
            </w:pPr>
            <w:r w:rsidRPr="00BA1873">
              <w:rPr>
                <w:noProof/>
                <w:color w:val="000000" w:themeColor="text1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3567059" cy="650789"/>
                  <wp:effectExtent l="19050" t="0" r="0" b="0"/>
                  <wp:docPr id="5" name="Рисунок 3" descr="C:\Users\User\Downloads\Поликлиника им. проф. Александрова - логотип (голубой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Поликлиника им. проф. Александрова - логотип (голубой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257" cy="653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4A05" w:rsidRPr="00A91A20" w:rsidRDefault="00544A05" w:rsidP="002D6884">
            <w:pPr>
              <w:rPr>
                <w:b/>
                <w:color w:val="000000" w:themeColor="text1"/>
                <w:sz w:val="26"/>
                <w:szCs w:val="26"/>
              </w:rPr>
            </w:pPr>
            <w:r w:rsidRPr="00A91A20">
              <w:rPr>
                <w:b/>
                <w:color w:val="000000" w:themeColor="text1"/>
                <w:sz w:val="26"/>
                <w:szCs w:val="26"/>
              </w:rPr>
              <w:t xml:space="preserve">ООО </w:t>
            </w:r>
            <w:r>
              <w:rPr>
                <w:b/>
                <w:color w:val="000000" w:themeColor="text1"/>
                <w:sz w:val="26"/>
                <w:szCs w:val="26"/>
              </w:rPr>
              <w:t>Стоматологическая клиника имени профессора Александрова</w:t>
            </w:r>
          </w:p>
          <w:p w:rsidR="00544A05" w:rsidRPr="00A91A20" w:rsidRDefault="00544A05" w:rsidP="002D6884">
            <w:pPr>
              <w:rPr>
                <w:color w:val="000000" w:themeColor="text1"/>
                <w:sz w:val="26"/>
                <w:szCs w:val="26"/>
              </w:rPr>
            </w:pPr>
            <w:r w:rsidRPr="00A91A20">
              <w:rPr>
                <w:b/>
                <w:color w:val="000000" w:themeColor="text1"/>
                <w:sz w:val="26"/>
                <w:szCs w:val="26"/>
              </w:rPr>
              <w:t>г. Ставрополь, ул.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45 Параллель, д.38</w:t>
            </w:r>
            <w:r w:rsidRPr="00A91A20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544A05" w:rsidRPr="00544A05" w:rsidRDefault="00544A05" w:rsidP="00544A05">
      <w:pPr>
        <w:shd w:val="clear" w:color="auto" w:fill="FFFFFF"/>
        <w:jc w:val="center"/>
        <w:rPr>
          <w:b/>
          <w:bCs/>
          <w:position w:val="6"/>
        </w:rPr>
      </w:pPr>
    </w:p>
    <w:p w:rsidR="00544A05" w:rsidRDefault="00544A05" w:rsidP="00544A05">
      <w:pPr>
        <w:shd w:val="clear" w:color="auto" w:fill="FFFFFF"/>
        <w:jc w:val="center"/>
        <w:rPr>
          <w:b/>
          <w:bCs/>
          <w:position w:val="6"/>
        </w:rPr>
      </w:pPr>
      <w:r w:rsidRPr="00544A05">
        <w:rPr>
          <w:b/>
          <w:bCs/>
          <w:position w:val="6"/>
        </w:rPr>
        <w:t>ПАМЯТКА ПАЦИЕНТУ ПОСЛЕ УДАЛЕНИЯ ЗУБА</w:t>
      </w:r>
    </w:p>
    <w:p w:rsidR="00EF0E39" w:rsidRPr="00544A05" w:rsidRDefault="00EF0E39" w:rsidP="00544A05">
      <w:pPr>
        <w:shd w:val="clear" w:color="auto" w:fill="FFFFFF"/>
        <w:jc w:val="center"/>
        <w:rPr>
          <w:position w:val="6"/>
        </w:rPr>
      </w:pPr>
    </w:p>
    <w:p w:rsidR="00544A05" w:rsidRPr="00EF0E39" w:rsidRDefault="00544A05" w:rsidP="00544A05">
      <w:pPr>
        <w:shd w:val="clear" w:color="auto" w:fill="FFFFFF"/>
        <w:rPr>
          <w:position w:val="6"/>
        </w:rPr>
      </w:pPr>
      <w:r w:rsidRPr="00544A05">
        <w:rPr>
          <w:b/>
          <w:bCs/>
          <w:position w:val="6"/>
          <w:sz w:val="20"/>
          <w:szCs w:val="20"/>
        </w:rPr>
        <w:t xml:space="preserve">1.  </w:t>
      </w:r>
      <w:r w:rsidRPr="00EF0E39">
        <w:rPr>
          <w:b/>
          <w:bCs/>
          <w:position w:val="6"/>
        </w:rPr>
        <w:t>Поведение после операции</w:t>
      </w:r>
      <w:r w:rsidRPr="00EF0E39">
        <w:rPr>
          <w:position w:val="6"/>
        </w:rPr>
        <w:t>:</w:t>
      </w:r>
    </w:p>
    <w:p w:rsidR="00544A05" w:rsidRPr="00EF0E39" w:rsidRDefault="00544A05" w:rsidP="00544A05">
      <w:pPr>
        <w:numPr>
          <w:ilvl w:val="0"/>
          <w:numId w:val="43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убрать марлевый тампон через 20 минут после операции;</w:t>
      </w:r>
    </w:p>
    <w:p w:rsidR="00544A05" w:rsidRPr="00EF0E39" w:rsidRDefault="00544A05" w:rsidP="00544A05">
      <w:pPr>
        <w:numPr>
          <w:ilvl w:val="0"/>
          <w:numId w:val="43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не есть в течение 2 часов;</w:t>
      </w:r>
    </w:p>
    <w:p w:rsidR="00544A05" w:rsidRPr="00EF0E39" w:rsidRDefault="00544A05" w:rsidP="00544A05">
      <w:pPr>
        <w:numPr>
          <w:ilvl w:val="0"/>
          <w:numId w:val="43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не пить и не есть горячего в течение 6 часов;</w:t>
      </w:r>
    </w:p>
    <w:p w:rsidR="00544A05" w:rsidRPr="00EF0E39" w:rsidRDefault="00544A05" w:rsidP="00544A05">
      <w:pPr>
        <w:numPr>
          <w:ilvl w:val="0"/>
          <w:numId w:val="43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не греть и не остужать место операции; </w:t>
      </w:r>
    </w:p>
    <w:p w:rsidR="00544A05" w:rsidRPr="00EF0E39" w:rsidRDefault="00544A05" w:rsidP="00544A05">
      <w:pPr>
        <w:numPr>
          <w:ilvl w:val="0"/>
          <w:numId w:val="43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не полоскать рот в течение дня;</w:t>
      </w:r>
    </w:p>
    <w:p w:rsidR="00544A05" w:rsidRPr="00EF0E39" w:rsidRDefault="00544A05" w:rsidP="00544A05">
      <w:pPr>
        <w:numPr>
          <w:ilvl w:val="0"/>
          <w:numId w:val="43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принимать лекарства и выполнять ВСЕ рекомендации врача;</w:t>
      </w:r>
    </w:p>
    <w:p w:rsidR="00544A05" w:rsidRPr="00EF0E39" w:rsidRDefault="00544A05" w:rsidP="00544A05">
      <w:pPr>
        <w:numPr>
          <w:ilvl w:val="0"/>
          <w:numId w:val="43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швы содержать в чистоте;</w:t>
      </w:r>
    </w:p>
    <w:p w:rsidR="00544A05" w:rsidRPr="00EF0E39" w:rsidRDefault="00544A05" w:rsidP="00544A05">
      <w:pPr>
        <w:numPr>
          <w:ilvl w:val="0"/>
          <w:numId w:val="43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только по рекомендации врача до снятия швов делать ванночки или полоскания антисептиком  5-6 раз в день.</w:t>
      </w:r>
    </w:p>
    <w:p w:rsidR="00544A05" w:rsidRPr="00EF0E39" w:rsidRDefault="00544A05" w:rsidP="00544A05">
      <w:pPr>
        <w:shd w:val="clear" w:color="auto" w:fill="FFFFFF"/>
        <w:rPr>
          <w:position w:val="6"/>
        </w:rPr>
      </w:pPr>
      <w:r w:rsidRPr="00EF0E39">
        <w:rPr>
          <w:b/>
          <w:bCs/>
          <w:position w:val="6"/>
        </w:rPr>
        <w:t>2.  Помните, что</w:t>
      </w:r>
      <w:r w:rsidRPr="00EF0E39">
        <w:rPr>
          <w:position w:val="6"/>
        </w:rPr>
        <w:t>:</w:t>
      </w:r>
    </w:p>
    <w:p w:rsidR="00544A05" w:rsidRPr="00EF0E39" w:rsidRDefault="00544A05" w:rsidP="00544A05">
      <w:pPr>
        <w:numPr>
          <w:ilvl w:val="0"/>
          <w:numId w:val="44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операция - травма и появление ноющей боли – нормально;</w:t>
      </w:r>
    </w:p>
    <w:p w:rsidR="00544A05" w:rsidRPr="00EF0E39" w:rsidRDefault="00544A05" w:rsidP="00544A05">
      <w:pPr>
        <w:numPr>
          <w:ilvl w:val="0"/>
          <w:numId w:val="44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 xml:space="preserve">возможно подкравливание </w:t>
      </w:r>
      <w:r w:rsidR="00122C58" w:rsidRPr="00EF0E39">
        <w:rPr>
          <w:position w:val="6"/>
        </w:rPr>
        <w:t>раны</w:t>
      </w:r>
      <w:r w:rsidRPr="00EF0E39">
        <w:rPr>
          <w:position w:val="6"/>
        </w:rPr>
        <w:t xml:space="preserve"> в течение 1-12 часов (зависит от свертываемости крови);</w:t>
      </w:r>
    </w:p>
    <w:p w:rsidR="00544A05" w:rsidRPr="00EF0E39" w:rsidRDefault="00544A05" w:rsidP="00544A05">
      <w:pPr>
        <w:numPr>
          <w:ilvl w:val="0"/>
          <w:numId w:val="44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возможно появление припухлости в месте операции (нормальная реакция организма на травму);</w:t>
      </w:r>
    </w:p>
    <w:p w:rsidR="00544A05" w:rsidRPr="00EF0E39" w:rsidRDefault="00544A05" w:rsidP="00544A05">
      <w:pPr>
        <w:numPr>
          <w:ilvl w:val="0"/>
          <w:numId w:val="44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возможно временное онемение кожи и (или) прилежащих зон;</w:t>
      </w:r>
    </w:p>
    <w:p w:rsidR="00544A05" w:rsidRPr="00EF0E39" w:rsidRDefault="00544A05" w:rsidP="00544A05">
      <w:pPr>
        <w:numPr>
          <w:ilvl w:val="0"/>
          <w:numId w:val="44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возможно временное повышение температуры тела.</w:t>
      </w:r>
    </w:p>
    <w:p w:rsidR="00544A05" w:rsidRPr="00EF0E39" w:rsidRDefault="00544A05" w:rsidP="00544A05">
      <w:pPr>
        <w:shd w:val="clear" w:color="auto" w:fill="FFFFFF"/>
        <w:rPr>
          <w:position w:val="6"/>
        </w:rPr>
      </w:pPr>
      <w:r w:rsidRPr="00EF0E39">
        <w:rPr>
          <w:b/>
          <w:bCs/>
          <w:position w:val="6"/>
        </w:rPr>
        <w:t>3. Обратитесь к врачу, если</w:t>
      </w:r>
      <w:r w:rsidRPr="00EF0E39">
        <w:rPr>
          <w:position w:val="6"/>
        </w:rPr>
        <w:t>: </w:t>
      </w:r>
    </w:p>
    <w:p w:rsidR="00544A05" w:rsidRPr="00EF0E39" w:rsidRDefault="00544A05" w:rsidP="00544A05">
      <w:pPr>
        <w:numPr>
          <w:ilvl w:val="0"/>
          <w:numId w:val="45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боль усиливается и</w:t>
      </w:r>
      <w:r w:rsidR="00122C58" w:rsidRPr="00EF0E39">
        <w:rPr>
          <w:position w:val="6"/>
        </w:rPr>
        <w:t xml:space="preserve"> </w:t>
      </w:r>
      <w:r w:rsidRPr="00EF0E39">
        <w:rPr>
          <w:position w:val="6"/>
        </w:rPr>
        <w:t>(или) сохраняется более 12 часов; </w:t>
      </w:r>
    </w:p>
    <w:p w:rsidR="00544A05" w:rsidRPr="00EF0E39" w:rsidRDefault="00544A05" w:rsidP="00544A05">
      <w:pPr>
        <w:numPr>
          <w:ilvl w:val="0"/>
          <w:numId w:val="45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кровоточивость усиливается и</w:t>
      </w:r>
      <w:r w:rsidR="00122C58" w:rsidRPr="00EF0E39">
        <w:rPr>
          <w:position w:val="6"/>
        </w:rPr>
        <w:t xml:space="preserve"> </w:t>
      </w:r>
      <w:r w:rsidRPr="00EF0E39">
        <w:rPr>
          <w:position w:val="6"/>
        </w:rPr>
        <w:t>(или) сохраняется более 12 часов;</w:t>
      </w:r>
    </w:p>
    <w:p w:rsidR="00544A05" w:rsidRPr="00EF0E39" w:rsidRDefault="00544A05" w:rsidP="00544A05">
      <w:pPr>
        <w:numPr>
          <w:ilvl w:val="0"/>
          <w:numId w:val="45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потеряны один или несколько швов;</w:t>
      </w:r>
    </w:p>
    <w:p w:rsidR="00544A05" w:rsidRPr="00EF0E39" w:rsidRDefault="00544A05" w:rsidP="00544A05">
      <w:pPr>
        <w:numPr>
          <w:ilvl w:val="0"/>
          <w:numId w:val="45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появился гнилостный запах изо рта;</w:t>
      </w:r>
    </w:p>
    <w:p w:rsidR="00544A05" w:rsidRPr="00EF0E39" w:rsidRDefault="00544A05" w:rsidP="00544A05">
      <w:pPr>
        <w:numPr>
          <w:ilvl w:val="0"/>
          <w:numId w:val="45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трудно и</w:t>
      </w:r>
      <w:r w:rsidR="00122C58" w:rsidRPr="00EF0E39">
        <w:rPr>
          <w:position w:val="6"/>
        </w:rPr>
        <w:t xml:space="preserve"> </w:t>
      </w:r>
      <w:r w:rsidRPr="00EF0E39">
        <w:rPr>
          <w:position w:val="6"/>
        </w:rPr>
        <w:t>(или</w:t>
      </w:r>
      <w:proofErr w:type="gramStart"/>
      <w:r w:rsidRPr="00EF0E39">
        <w:rPr>
          <w:position w:val="6"/>
        </w:rPr>
        <w:t>)б</w:t>
      </w:r>
      <w:proofErr w:type="gramEnd"/>
      <w:r w:rsidRPr="00EF0E39">
        <w:rPr>
          <w:position w:val="6"/>
        </w:rPr>
        <w:t>ольно открывать рот;</w:t>
      </w:r>
    </w:p>
    <w:p w:rsidR="00544A05" w:rsidRPr="00EF0E39" w:rsidRDefault="00544A05" w:rsidP="00544A05">
      <w:pPr>
        <w:numPr>
          <w:ilvl w:val="0"/>
          <w:numId w:val="45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повышение температуры тела более 12 часов;</w:t>
      </w:r>
    </w:p>
    <w:p w:rsidR="00544A05" w:rsidRPr="00EF0E39" w:rsidRDefault="00544A05" w:rsidP="00544A05">
      <w:pPr>
        <w:numPr>
          <w:ilvl w:val="0"/>
          <w:numId w:val="45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 xml:space="preserve">стойкое онемение кожи и (или) прилежащих зон более </w:t>
      </w:r>
      <w:r w:rsidR="00122C58" w:rsidRPr="00EF0E39">
        <w:rPr>
          <w:position w:val="6"/>
        </w:rPr>
        <w:t>суток</w:t>
      </w:r>
      <w:r w:rsidRPr="00EF0E39">
        <w:rPr>
          <w:position w:val="6"/>
        </w:rPr>
        <w:t xml:space="preserve"> дней;</w:t>
      </w:r>
    </w:p>
    <w:p w:rsidR="00544A05" w:rsidRPr="00EF0E39" w:rsidRDefault="00544A05" w:rsidP="00544A05">
      <w:pPr>
        <w:numPr>
          <w:ilvl w:val="0"/>
          <w:numId w:val="45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припухлость увеличивается и (или) сохраняется более 3 дней;</w:t>
      </w:r>
    </w:p>
    <w:p w:rsidR="00544A05" w:rsidRPr="00EF0E39" w:rsidRDefault="00544A05" w:rsidP="00544A05">
      <w:pPr>
        <w:numPr>
          <w:ilvl w:val="0"/>
          <w:numId w:val="45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подвижность зуба или имплантата более 3 дней;</w:t>
      </w:r>
    </w:p>
    <w:p w:rsidR="00544A05" w:rsidRPr="00EF0E39" w:rsidRDefault="00544A05" w:rsidP="00544A05">
      <w:pPr>
        <w:numPr>
          <w:ilvl w:val="0"/>
          <w:numId w:val="45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у Вас возникли любые сомнения, которые может развеять только Ваш врач.</w:t>
      </w:r>
    </w:p>
    <w:p w:rsidR="00544A05" w:rsidRPr="00EF0E39" w:rsidRDefault="00544A05" w:rsidP="00544A05">
      <w:pPr>
        <w:shd w:val="clear" w:color="auto" w:fill="FFFFFF"/>
        <w:rPr>
          <w:position w:val="6"/>
        </w:rPr>
      </w:pPr>
      <w:r w:rsidRPr="00EF0E39">
        <w:rPr>
          <w:position w:val="6"/>
        </w:rPr>
        <w:t> </w:t>
      </w:r>
      <w:r w:rsidRPr="00EF0E39">
        <w:rPr>
          <w:b/>
          <w:bCs/>
          <w:position w:val="6"/>
        </w:rPr>
        <w:t>Помните</w:t>
      </w:r>
      <w:r w:rsidRPr="00EF0E39">
        <w:rPr>
          <w:position w:val="6"/>
        </w:rPr>
        <w:t>, что на фоне общего здоровья и высокого иммунитета – операция проходит без осложнений!</w:t>
      </w:r>
    </w:p>
    <w:p w:rsidR="00544A05" w:rsidRPr="00EF0E39" w:rsidRDefault="00544A05">
      <w:pPr>
        <w:suppressAutoHyphens w:val="0"/>
        <w:spacing w:after="160" w:line="259" w:lineRule="auto"/>
        <w:rPr>
          <w:b/>
          <w:bCs/>
          <w:position w:val="6"/>
        </w:rPr>
      </w:pPr>
      <w:r w:rsidRPr="00EF0E39">
        <w:rPr>
          <w:b/>
          <w:bCs/>
          <w:position w:val="6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4"/>
        <w:gridCol w:w="3707"/>
      </w:tblGrid>
      <w:tr w:rsidR="00544A05" w:rsidRPr="00A91A20" w:rsidTr="002D6884">
        <w:tc>
          <w:tcPr>
            <w:tcW w:w="4785" w:type="dxa"/>
          </w:tcPr>
          <w:p w:rsidR="00544A05" w:rsidRPr="00A91A20" w:rsidRDefault="00544A05" w:rsidP="002D6884">
            <w:pPr>
              <w:rPr>
                <w:color w:val="000000" w:themeColor="text1"/>
                <w:sz w:val="26"/>
                <w:szCs w:val="26"/>
              </w:rPr>
            </w:pPr>
            <w:r w:rsidRPr="00BA1873">
              <w:rPr>
                <w:noProof/>
                <w:color w:val="000000" w:themeColor="text1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3567059" cy="650789"/>
                  <wp:effectExtent l="19050" t="0" r="0" b="0"/>
                  <wp:docPr id="6" name="Рисунок 3" descr="C:\Users\User\Downloads\Поликлиника им. проф. Александрова - логотип (голубой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Поликлиника им. проф. Александрова - логотип (голубой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257" cy="653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4A05" w:rsidRPr="00A91A20" w:rsidRDefault="00544A05" w:rsidP="002D6884">
            <w:pPr>
              <w:rPr>
                <w:b/>
                <w:color w:val="000000" w:themeColor="text1"/>
                <w:sz w:val="26"/>
                <w:szCs w:val="26"/>
              </w:rPr>
            </w:pPr>
            <w:r w:rsidRPr="00A91A20">
              <w:rPr>
                <w:b/>
                <w:color w:val="000000" w:themeColor="text1"/>
                <w:sz w:val="26"/>
                <w:szCs w:val="26"/>
              </w:rPr>
              <w:t xml:space="preserve">ООО </w:t>
            </w:r>
            <w:r>
              <w:rPr>
                <w:b/>
                <w:color w:val="000000" w:themeColor="text1"/>
                <w:sz w:val="26"/>
                <w:szCs w:val="26"/>
              </w:rPr>
              <w:t>Стоматологическая клиника имени профессора Александрова</w:t>
            </w:r>
          </w:p>
          <w:p w:rsidR="00544A05" w:rsidRPr="00A91A20" w:rsidRDefault="00544A05" w:rsidP="002D6884">
            <w:pPr>
              <w:rPr>
                <w:color w:val="000000" w:themeColor="text1"/>
                <w:sz w:val="26"/>
                <w:szCs w:val="26"/>
              </w:rPr>
            </w:pPr>
            <w:r w:rsidRPr="00A91A20">
              <w:rPr>
                <w:b/>
                <w:color w:val="000000" w:themeColor="text1"/>
                <w:sz w:val="26"/>
                <w:szCs w:val="26"/>
              </w:rPr>
              <w:t>г. Ставрополь, ул.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45 Параллель, д.38</w:t>
            </w:r>
            <w:r w:rsidRPr="00A91A20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544A05" w:rsidRDefault="00544A05" w:rsidP="00544A05">
      <w:pPr>
        <w:shd w:val="clear" w:color="auto" w:fill="FFFFFF"/>
        <w:rPr>
          <w:b/>
          <w:bCs/>
          <w:position w:val="6"/>
          <w:sz w:val="20"/>
          <w:szCs w:val="20"/>
        </w:rPr>
      </w:pPr>
    </w:p>
    <w:p w:rsidR="00544A05" w:rsidRDefault="00544A05" w:rsidP="00544A05">
      <w:pPr>
        <w:shd w:val="clear" w:color="auto" w:fill="FFFFFF"/>
        <w:jc w:val="center"/>
        <w:rPr>
          <w:b/>
          <w:bCs/>
          <w:position w:val="6"/>
        </w:rPr>
      </w:pPr>
      <w:r w:rsidRPr="00544A05">
        <w:rPr>
          <w:b/>
          <w:bCs/>
          <w:position w:val="6"/>
        </w:rPr>
        <w:t>ПАМЯТКА ДЛЯ БЕРЕМЕННЫХ</w:t>
      </w:r>
      <w:r w:rsidR="00122C58">
        <w:rPr>
          <w:b/>
          <w:bCs/>
          <w:position w:val="6"/>
        </w:rPr>
        <w:t xml:space="preserve"> </w:t>
      </w:r>
    </w:p>
    <w:p w:rsidR="00122C58" w:rsidRPr="00544A05" w:rsidRDefault="00122C58" w:rsidP="00544A05">
      <w:pPr>
        <w:shd w:val="clear" w:color="auto" w:fill="FFFFFF"/>
        <w:jc w:val="center"/>
        <w:rPr>
          <w:position w:val="6"/>
        </w:rPr>
      </w:pPr>
    </w:p>
    <w:p w:rsidR="00544A05" w:rsidRPr="00EF0E39" w:rsidRDefault="00544A05" w:rsidP="00544A05">
      <w:pPr>
        <w:shd w:val="clear" w:color="auto" w:fill="FFFFFF"/>
        <w:rPr>
          <w:position w:val="6"/>
        </w:rPr>
      </w:pPr>
      <w:r w:rsidRPr="00EF0E39">
        <w:rPr>
          <w:b/>
          <w:bCs/>
          <w:position w:val="6"/>
        </w:rPr>
        <w:t>Что нельзя делать во время беременности</w:t>
      </w:r>
      <w:r w:rsidRPr="00EF0E39">
        <w:rPr>
          <w:position w:val="6"/>
        </w:rPr>
        <w:t>: </w:t>
      </w:r>
    </w:p>
    <w:p w:rsidR="00544A05" w:rsidRPr="00EF0E39" w:rsidRDefault="00544A05" w:rsidP="00544A05">
      <w:pPr>
        <w:numPr>
          <w:ilvl w:val="0"/>
          <w:numId w:val="46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Нельзя лечить зубы с использованием мышьяка.</w:t>
      </w:r>
    </w:p>
    <w:p w:rsidR="00544A05" w:rsidRPr="00EF0E39" w:rsidRDefault="00544A05" w:rsidP="00544A05">
      <w:pPr>
        <w:numPr>
          <w:ilvl w:val="0"/>
          <w:numId w:val="46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Нельзя использовать для анестезии анестетики, содержащие адреналин и его производные, использовать препараты для анестезии сомнительного происхождения.</w:t>
      </w:r>
    </w:p>
    <w:p w:rsidR="00544A05" w:rsidRPr="00EF0E39" w:rsidRDefault="00544A05" w:rsidP="00544A05">
      <w:pPr>
        <w:numPr>
          <w:ilvl w:val="0"/>
          <w:numId w:val="46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Беременным и кормящим нельзя отбеливать зубы.</w:t>
      </w:r>
    </w:p>
    <w:p w:rsidR="00544A05" w:rsidRPr="00EF0E39" w:rsidRDefault="00544A05" w:rsidP="00544A05">
      <w:pPr>
        <w:numPr>
          <w:ilvl w:val="0"/>
          <w:numId w:val="46"/>
        </w:numPr>
        <w:shd w:val="clear" w:color="auto" w:fill="FFFFFF"/>
        <w:suppressAutoHyphens w:val="0"/>
        <w:spacing w:before="83" w:after="83"/>
        <w:ind w:left="496" w:right="496"/>
        <w:rPr>
          <w:position w:val="6"/>
        </w:rPr>
      </w:pPr>
      <w:r w:rsidRPr="00EF0E39">
        <w:rPr>
          <w:position w:val="6"/>
        </w:rPr>
        <w:t>Нельзя переживать и нервничать, поэтому идти нужно к тому стоматологу, которому Вы доверяете!</w:t>
      </w:r>
    </w:p>
    <w:p w:rsidR="00544A05" w:rsidRPr="00EF0E39" w:rsidRDefault="00544A05" w:rsidP="00122C58">
      <w:pPr>
        <w:shd w:val="clear" w:color="auto" w:fill="FFFFFF"/>
        <w:spacing w:before="166" w:after="166"/>
        <w:ind w:firstLine="136"/>
        <w:rPr>
          <w:position w:val="6"/>
        </w:rPr>
      </w:pPr>
      <w:r w:rsidRPr="00EF0E39">
        <w:rPr>
          <w:position w:val="6"/>
        </w:rPr>
        <w:t xml:space="preserve">Все это мы рассказываем Вам для того, чтобы еще раз сделать акцент на том, что крайне важно пройти профилактический осмотр у стоматолога до беременности, провести полный курс лечения при необходимости, избавиться от всех существующих проблем и получить консультацию относительно гигиены полости рта в период беременности, приема необходимых витаминов и препаратов. Мы готовы помогать Вам в этом и работать в сотрудничестве с Вашим гинекологом. </w:t>
      </w:r>
      <w:r w:rsidR="00122C58" w:rsidRPr="00EF0E39">
        <w:rPr>
          <w:position w:val="6"/>
        </w:rPr>
        <w:tab/>
      </w:r>
      <w:r w:rsidR="00122C58" w:rsidRPr="00EF0E39">
        <w:rPr>
          <w:position w:val="6"/>
        </w:rPr>
        <w:tab/>
      </w:r>
      <w:r w:rsidR="00122C58" w:rsidRPr="00EF0E39">
        <w:rPr>
          <w:position w:val="6"/>
        </w:rPr>
        <w:tab/>
      </w:r>
      <w:r w:rsidR="00122C58" w:rsidRPr="00EF0E39">
        <w:rPr>
          <w:position w:val="6"/>
        </w:rPr>
        <w:tab/>
      </w:r>
      <w:r w:rsidR="00122C58" w:rsidRPr="00EF0E39">
        <w:rPr>
          <w:position w:val="6"/>
        </w:rPr>
        <w:tab/>
      </w:r>
      <w:r w:rsidR="00EF0E39">
        <w:rPr>
          <w:position w:val="6"/>
        </w:rPr>
        <w:tab/>
      </w:r>
      <w:r w:rsidRPr="00EF0E39">
        <w:rPr>
          <w:position w:val="6"/>
        </w:rPr>
        <w:t xml:space="preserve">Сделать все своевременно нужно еще и потому, что возможность заняться зубами после рождения малыша из-за множества хлопот, вероятно, представиться нескоро. Если же все-таки появилась необходимость в проведении серьезных манипуляций (лечение зуба или нерва, удаление зуба), то в нашей клинике есть все необходимые материалы и лекарственные средства, разработанные специально для беременных женщин. </w:t>
      </w:r>
      <w:r w:rsidR="00EF0E39">
        <w:rPr>
          <w:position w:val="6"/>
        </w:rPr>
        <w:tab/>
      </w:r>
      <w:r w:rsidR="00EF0E39">
        <w:rPr>
          <w:position w:val="6"/>
        </w:rPr>
        <w:tab/>
      </w:r>
      <w:r w:rsidR="00EF0E39">
        <w:rPr>
          <w:position w:val="6"/>
        </w:rPr>
        <w:tab/>
      </w:r>
      <w:r w:rsidRPr="00EF0E39">
        <w:rPr>
          <w:position w:val="6"/>
        </w:rPr>
        <w:t xml:space="preserve">Помните, что риск нерешенной проблемы бывает гораздо выше, чем риск стоматологического вмешательства! </w:t>
      </w:r>
      <w:r w:rsidR="00EF0E39">
        <w:rPr>
          <w:position w:val="6"/>
        </w:rPr>
        <w:tab/>
      </w:r>
      <w:r w:rsidR="00EF0E39">
        <w:rPr>
          <w:position w:val="6"/>
        </w:rPr>
        <w:tab/>
      </w:r>
      <w:r w:rsidR="00EF0E39">
        <w:rPr>
          <w:position w:val="6"/>
        </w:rPr>
        <w:tab/>
      </w:r>
      <w:r w:rsidR="00EF0E39">
        <w:rPr>
          <w:position w:val="6"/>
        </w:rPr>
        <w:tab/>
      </w:r>
      <w:r w:rsidR="00EF0E39">
        <w:rPr>
          <w:position w:val="6"/>
        </w:rPr>
        <w:tab/>
      </w:r>
      <w:r w:rsidR="00EF0E39">
        <w:rPr>
          <w:position w:val="6"/>
        </w:rPr>
        <w:tab/>
      </w:r>
      <w:r w:rsidR="00EF0E39">
        <w:rPr>
          <w:position w:val="6"/>
        </w:rPr>
        <w:tab/>
      </w:r>
      <w:r w:rsidR="00EF0E39">
        <w:rPr>
          <w:position w:val="6"/>
        </w:rPr>
        <w:tab/>
      </w:r>
      <w:r w:rsidR="00EF0E39">
        <w:rPr>
          <w:position w:val="6"/>
        </w:rPr>
        <w:tab/>
      </w:r>
      <w:r w:rsidRPr="00EF0E39">
        <w:rPr>
          <w:position w:val="6"/>
        </w:rPr>
        <w:t xml:space="preserve">И последнее, что мы хотели бы сказать в этом разделе, что посещения стоматолога не должны ограничиваться только решением проблем с зубами у будущей мамочки. Еще до появления малыша маме надо научиться ухаживать за его полостью рта, молочными и коренными зубками. Кроме того, хорошо, когда мама осведомлена о тех профилактических мероприятиях, которые сохранят зубы ребенка </w:t>
      </w:r>
      <w:proofErr w:type="gramStart"/>
      <w:r w:rsidRPr="00EF0E39">
        <w:rPr>
          <w:position w:val="6"/>
        </w:rPr>
        <w:t>здоровыми</w:t>
      </w:r>
      <w:proofErr w:type="gramEnd"/>
      <w:r w:rsidRPr="00EF0E39">
        <w:rPr>
          <w:position w:val="6"/>
        </w:rPr>
        <w:t xml:space="preserve"> — фторирование, метод герметизации фиссур и другие. Ведь каждой маме по силам подарить </w:t>
      </w:r>
      <w:r w:rsidR="00EF0E39">
        <w:rPr>
          <w:position w:val="6"/>
        </w:rPr>
        <w:t xml:space="preserve">своему </w:t>
      </w:r>
      <w:r w:rsidRPr="00EF0E39">
        <w:rPr>
          <w:position w:val="6"/>
        </w:rPr>
        <w:t xml:space="preserve"> малышу красивые и здоровые зубы! Чего м</w:t>
      </w:r>
      <w:r w:rsidR="00122C58" w:rsidRPr="00EF0E39">
        <w:rPr>
          <w:position w:val="6"/>
        </w:rPr>
        <w:t xml:space="preserve">ы всем будущем мамам и желаем! </w:t>
      </w:r>
    </w:p>
    <w:p w:rsidR="00544A05" w:rsidRDefault="00544A05">
      <w:pPr>
        <w:suppressAutoHyphens w:val="0"/>
        <w:spacing w:after="160" w:line="259" w:lineRule="auto"/>
        <w:rPr>
          <w:b/>
          <w:bCs/>
          <w:position w:val="6"/>
          <w:sz w:val="20"/>
          <w:szCs w:val="20"/>
        </w:rPr>
      </w:pPr>
      <w:r>
        <w:rPr>
          <w:b/>
          <w:bCs/>
          <w:position w:val="6"/>
          <w:sz w:val="20"/>
          <w:szCs w:val="2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4"/>
        <w:gridCol w:w="3707"/>
      </w:tblGrid>
      <w:tr w:rsidR="00544A05" w:rsidRPr="00A91A20" w:rsidTr="002D6884">
        <w:tc>
          <w:tcPr>
            <w:tcW w:w="4785" w:type="dxa"/>
          </w:tcPr>
          <w:p w:rsidR="00544A05" w:rsidRPr="00A91A20" w:rsidRDefault="00544A05" w:rsidP="002D6884">
            <w:pPr>
              <w:rPr>
                <w:color w:val="000000" w:themeColor="text1"/>
                <w:sz w:val="26"/>
                <w:szCs w:val="26"/>
              </w:rPr>
            </w:pPr>
            <w:r w:rsidRPr="00BA1873">
              <w:rPr>
                <w:noProof/>
                <w:color w:val="000000" w:themeColor="text1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3567059" cy="650789"/>
                  <wp:effectExtent l="19050" t="0" r="0" b="0"/>
                  <wp:docPr id="7" name="Рисунок 3" descr="C:\Users\User\Downloads\Поликлиника им. проф. Александрова - логотип (голубой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Поликлиника им. проф. Александрова - логотип (голубой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257" cy="653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4A05" w:rsidRPr="00A91A20" w:rsidRDefault="00544A05" w:rsidP="002D6884">
            <w:pPr>
              <w:rPr>
                <w:b/>
                <w:color w:val="000000" w:themeColor="text1"/>
                <w:sz w:val="26"/>
                <w:szCs w:val="26"/>
              </w:rPr>
            </w:pPr>
            <w:r w:rsidRPr="00A91A20">
              <w:rPr>
                <w:b/>
                <w:color w:val="000000" w:themeColor="text1"/>
                <w:sz w:val="26"/>
                <w:szCs w:val="26"/>
              </w:rPr>
              <w:t xml:space="preserve">ООО </w:t>
            </w:r>
            <w:r>
              <w:rPr>
                <w:b/>
                <w:color w:val="000000" w:themeColor="text1"/>
                <w:sz w:val="26"/>
                <w:szCs w:val="26"/>
              </w:rPr>
              <w:t>Стоматологическая клиника имени профессора Александрова</w:t>
            </w:r>
          </w:p>
          <w:p w:rsidR="00544A05" w:rsidRPr="00A91A20" w:rsidRDefault="00544A05" w:rsidP="002D6884">
            <w:pPr>
              <w:rPr>
                <w:color w:val="000000" w:themeColor="text1"/>
                <w:sz w:val="26"/>
                <w:szCs w:val="26"/>
              </w:rPr>
            </w:pPr>
            <w:r w:rsidRPr="00A91A20">
              <w:rPr>
                <w:b/>
                <w:color w:val="000000" w:themeColor="text1"/>
                <w:sz w:val="26"/>
                <w:szCs w:val="26"/>
              </w:rPr>
              <w:t>г. Ставрополь, ул.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45 Параллель, д.38</w:t>
            </w:r>
            <w:r w:rsidRPr="00A91A20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544A05" w:rsidRDefault="00544A05" w:rsidP="00544A05">
      <w:pPr>
        <w:shd w:val="clear" w:color="auto" w:fill="FFFFFF"/>
        <w:rPr>
          <w:b/>
          <w:bCs/>
          <w:position w:val="6"/>
          <w:sz w:val="20"/>
          <w:szCs w:val="20"/>
        </w:rPr>
      </w:pPr>
    </w:p>
    <w:p w:rsidR="00544A05" w:rsidRDefault="00544A05" w:rsidP="00544A05">
      <w:pPr>
        <w:shd w:val="clear" w:color="auto" w:fill="FFFFFF"/>
        <w:jc w:val="center"/>
        <w:rPr>
          <w:b/>
          <w:bCs/>
          <w:position w:val="6"/>
        </w:rPr>
      </w:pPr>
      <w:r w:rsidRPr="00544A05">
        <w:rPr>
          <w:b/>
          <w:bCs/>
          <w:position w:val="6"/>
        </w:rPr>
        <w:t xml:space="preserve">ПАМЯТКА ПАЦИЕНТУ </w:t>
      </w:r>
      <w:r w:rsidR="00122C58">
        <w:rPr>
          <w:b/>
          <w:bCs/>
          <w:position w:val="6"/>
        </w:rPr>
        <w:t>С ЗАБОЛЕВАНИЯМИ</w:t>
      </w:r>
      <w:r w:rsidRPr="00544A05">
        <w:rPr>
          <w:b/>
          <w:bCs/>
          <w:position w:val="6"/>
        </w:rPr>
        <w:t xml:space="preserve"> ПАРОДОНТА</w:t>
      </w:r>
    </w:p>
    <w:p w:rsidR="00EF0E39" w:rsidRPr="00544A05" w:rsidRDefault="00EF0E39" w:rsidP="00544A05">
      <w:pPr>
        <w:shd w:val="clear" w:color="auto" w:fill="FFFFFF"/>
        <w:jc w:val="center"/>
        <w:rPr>
          <w:position w:val="6"/>
        </w:rPr>
      </w:pPr>
    </w:p>
    <w:p w:rsidR="00544A05" w:rsidRPr="00EF0E39" w:rsidRDefault="00544A05" w:rsidP="00544A05">
      <w:pPr>
        <w:numPr>
          <w:ilvl w:val="0"/>
          <w:numId w:val="47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Рекомендуется посещать стоматолога не реже одного раза в 3 месяца</w:t>
      </w:r>
    </w:p>
    <w:p w:rsidR="00544A05" w:rsidRPr="00EF0E39" w:rsidRDefault="00544A05" w:rsidP="00544A05">
      <w:pPr>
        <w:numPr>
          <w:ilvl w:val="0"/>
          <w:numId w:val="47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 xml:space="preserve">Рекомендуется проводить профессиональную </w:t>
      </w:r>
      <w:r w:rsidR="00122C58" w:rsidRPr="00EF0E39">
        <w:rPr>
          <w:position w:val="6"/>
          <w:sz w:val="28"/>
          <w:szCs w:val="28"/>
        </w:rPr>
        <w:t>гигиену полости рта  1 раз в 3 месяца</w:t>
      </w:r>
      <w:r w:rsidRPr="00EF0E39">
        <w:rPr>
          <w:position w:val="6"/>
          <w:sz w:val="28"/>
          <w:szCs w:val="28"/>
        </w:rPr>
        <w:t>.</w:t>
      </w:r>
    </w:p>
    <w:p w:rsidR="00544A05" w:rsidRPr="00EF0E39" w:rsidRDefault="00544A05" w:rsidP="00544A05">
      <w:pPr>
        <w:numPr>
          <w:ilvl w:val="0"/>
          <w:numId w:val="47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 xml:space="preserve">Рекомендуется проводить лечебные процедуры 2 раза в год </w:t>
      </w:r>
      <w:r w:rsidR="00122C58" w:rsidRPr="00EF0E39">
        <w:rPr>
          <w:position w:val="6"/>
          <w:sz w:val="28"/>
          <w:szCs w:val="28"/>
        </w:rPr>
        <w:t xml:space="preserve"> (</w:t>
      </w:r>
      <w:r w:rsidRPr="00EF0E39">
        <w:rPr>
          <w:position w:val="6"/>
          <w:sz w:val="28"/>
          <w:szCs w:val="28"/>
        </w:rPr>
        <w:t>весной и осенью предпочтительней)</w:t>
      </w:r>
    </w:p>
    <w:p w:rsidR="00544A05" w:rsidRPr="00EF0E39" w:rsidRDefault="00544A05" w:rsidP="00544A05">
      <w:pPr>
        <w:numPr>
          <w:ilvl w:val="0"/>
          <w:numId w:val="47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 xml:space="preserve">Рекомендуется использовать специализированные средства гигиены, рекомендованные в зависимости от стадии заболевания и подобранные лечащим </w:t>
      </w:r>
      <w:r w:rsidR="00122C58" w:rsidRPr="00EF0E39">
        <w:rPr>
          <w:position w:val="6"/>
          <w:sz w:val="28"/>
          <w:szCs w:val="28"/>
        </w:rPr>
        <w:t>врачом (Зубная паста, Зубной опо</w:t>
      </w:r>
      <w:r w:rsidRPr="00EF0E39">
        <w:rPr>
          <w:position w:val="6"/>
          <w:sz w:val="28"/>
          <w:szCs w:val="28"/>
        </w:rPr>
        <w:t>ласкиватель, Зубная щетка, Зубная нить, Лечебные препараты).</w:t>
      </w:r>
    </w:p>
    <w:p w:rsidR="00544A05" w:rsidRPr="00EF0E39" w:rsidRDefault="00544A05" w:rsidP="00544A05">
      <w:pPr>
        <w:numPr>
          <w:ilvl w:val="0"/>
          <w:numId w:val="47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Рекомендуется использовать флоссы вместо зубочисток.</w:t>
      </w:r>
    </w:p>
    <w:p w:rsidR="00544A05" w:rsidRPr="00EF0E39" w:rsidRDefault="00544A05" w:rsidP="00544A05">
      <w:pPr>
        <w:numPr>
          <w:ilvl w:val="0"/>
          <w:numId w:val="47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При наличии дефектов зубных рядов рекомендуется рациональное протезирование.</w:t>
      </w:r>
    </w:p>
    <w:p w:rsidR="00544A05" w:rsidRPr="00EF0E39" w:rsidRDefault="00544A05" w:rsidP="00544A05">
      <w:pPr>
        <w:numPr>
          <w:ilvl w:val="0"/>
          <w:numId w:val="47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Рекомендуется проводить своевременную санацию полости рта.</w:t>
      </w:r>
    </w:p>
    <w:p w:rsidR="00544A05" w:rsidRPr="00EF0E39" w:rsidRDefault="00544A05" w:rsidP="00544A05">
      <w:pPr>
        <w:shd w:val="clear" w:color="auto" w:fill="FFFFFF"/>
        <w:rPr>
          <w:position w:val="6"/>
          <w:sz w:val="28"/>
          <w:szCs w:val="28"/>
        </w:rPr>
      </w:pPr>
      <w:r w:rsidRPr="00EF0E39">
        <w:rPr>
          <w:b/>
          <w:bCs/>
          <w:position w:val="6"/>
          <w:sz w:val="28"/>
          <w:szCs w:val="28"/>
        </w:rPr>
        <w:t>Для успешного лечения необходимы следующие данные</w:t>
      </w:r>
      <w:r w:rsidRPr="00EF0E39">
        <w:rPr>
          <w:position w:val="6"/>
          <w:sz w:val="28"/>
          <w:szCs w:val="28"/>
        </w:rPr>
        <w:t>:</w:t>
      </w:r>
    </w:p>
    <w:p w:rsidR="00544A05" w:rsidRPr="00EF0E39" w:rsidRDefault="00544A05" w:rsidP="00544A05">
      <w:pPr>
        <w:numPr>
          <w:ilvl w:val="0"/>
          <w:numId w:val="48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Консультации у лечащего терапевта</w:t>
      </w:r>
    </w:p>
    <w:p w:rsidR="00544A05" w:rsidRPr="00EF0E39" w:rsidRDefault="00544A05" w:rsidP="00544A05">
      <w:pPr>
        <w:numPr>
          <w:ilvl w:val="0"/>
          <w:numId w:val="48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Консультации эндокринолога.</w:t>
      </w:r>
    </w:p>
    <w:p w:rsidR="00544A05" w:rsidRPr="00EF0E39" w:rsidRDefault="00544A05" w:rsidP="00544A05">
      <w:pPr>
        <w:numPr>
          <w:ilvl w:val="0"/>
          <w:numId w:val="48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Консультации гастроэнтеролога</w:t>
      </w:r>
    </w:p>
    <w:p w:rsidR="00544A05" w:rsidRPr="00EF0E39" w:rsidRDefault="00544A05" w:rsidP="00544A05">
      <w:pPr>
        <w:numPr>
          <w:ilvl w:val="0"/>
          <w:numId w:val="48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Консультации других специалистов</w:t>
      </w:r>
    </w:p>
    <w:p w:rsidR="00544A05" w:rsidRPr="00EF0E39" w:rsidRDefault="00544A05">
      <w:pPr>
        <w:suppressAutoHyphens w:val="0"/>
        <w:spacing w:after="160" w:line="259" w:lineRule="auto"/>
        <w:rPr>
          <w:b/>
          <w:bCs/>
          <w:position w:val="6"/>
          <w:sz w:val="28"/>
          <w:szCs w:val="28"/>
        </w:rPr>
      </w:pPr>
      <w:r w:rsidRPr="00EF0E39">
        <w:rPr>
          <w:b/>
          <w:bCs/>
          <w:position w:val="6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4"/>
        <w:gridCol w:w="3707"/>
      </w:tblGrid>
      <w:tr w:rsidR="00544A05" w:rsidRPr="00A91A20" w:rsidTr="002D6884">
        <w:tc>
          <w:tcPr>
            <w:tcW w:w="4785" w:type="dxa"/>
          </w:tcPr>
          <w:p w:rsidR="00544A05" w:rsidRPr="00A91A20" w:rsidRDefault="00544A05" w:rsidP="002D6884">
            <w:pPr>
              <w:rPr>
                <w:color w:val="000000" w:themeColor="text1"/>
                <w:sz w:val="26"/>
                <w:szCs w:val="26"/>
              </w:rPr>
            </w:pPr>
            <w:r w:rsidRPr="00BA1873">
              <w:rPr>
                <w:noProof/>
                <w:color w:val="000000" w:themeColor="text1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3567059" cy="650789"/>
                  <wp:effectExtent l="19050" t="0" r="0" b="0"/>
                  <wp:docPr id="9" name="Рисунок 3" descr="C:\Users\User\Downloads\Поликлиника им. проф. Александрова - логотип (голубой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Поликлиника им. проф. Александрова - логотип (голубой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257" cy="653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4A05" w:rsidRPr="00A91A20" w:rsidRDefault="00544A05" w:rsidP="002D6884">
            <w:pPr>
              <w:rPr>
                <w:b/>
                <w:color w:val="000000" w:themeColor="text1"/>
                <w:sz w:val="26"/>
                <w:szCs w:val="26"/>
              </w:rPr>
            </w:pPr>
            <w:r w:rsidRPr="00A91A20">
              <w:rPr>
                <w:b/>
                <w:color w:val="000000" w:themeColor="text1"/>
                <w:sz w:val="26"/>
                <w:szCs w:val="26"/>
              </w:rPr>
              <w:t xml:space="preserve">ООО </w:t>
            </w:r>
            <w:r>
              <w:rPr>
                <w:b/>
                <w:color w:val="000000" w:themeColor="text1"/>
                <w:sz w:val="26"/>
                <w:szCs w:val="26"/>
              </w:rPr>
              <w:t>Стоматологическая клиника имени профессора Александрова</w:t>
            </w:r>
          </w:p>
          <w:p w:rsidR="00544A05" w:rsidRPr="00A91A20" w:rsidRDefault="00544A05" w:rsidP="002D6884">
            <w:pPr>
              <w:rPr>
                <w:color w:val="000000" w:themeColor="text1"/>
                <w:sz w:val="26"/>
                <w:szCs w:val="26"/>
              </w:rPr>
            </w:pPr>
            <w:r w:rsidRPr="00A91A20">
              <w:rPr>
                <w:b/>
                <w:color w:val="000000" w:themeColor="text1"/>
                <w:sz w:val="26"/>
                <w:szCs w:val="26"/>
              </w:rPr>
              <w:t>г. Ставрополь, ул.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45 Параллель, д.38</w:t>
            </w:r>
            <w:r w:rsidRPr="00A91A20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544A05" w:rsidRDefault="00544A05" w:rsidP="00544A05">
      <w:pPr>
        <w:shd w:val="clear" w:color="auto" w:fill="FFFFFF"/>
        <w:rPr>
          <w:b/>
          <w:bCs/>
          <w:position w:val="6"/>
          <w:sz w:val="20"/>
          <w:szCs w:val="20"/>
        </w:rPr>
      </w:pPr>
    </w:p>
    <w:p w:rsidR="00544A05" w:rsidRDefault="00544A05" w:rsidP="00544A05">
      <w:pPr>
        <w:shd w:val="clear" w:color="auto" w:fill="FFFFFF"/>
        <w:jc w:val="center"/>
        <w:rPr>
          <w:b/>
          <w:bCs/>
          <w:position w:val="6"/>
        </w:rPr>
      </w:pPr>
      <w:r w:rsidRPr="00544A05">
        <w:rPr>
          <w:b/>
          <w:bCs/>
          <w:position w:val="6"/>
        </w:rPr>
        <w:t xml:space="preserve">ПАМЯТКА ПАЦИЕНТУ ПОСЛЕ </w:t>
      </w:r>
      <w:r w:rsidR="00122C58">
        <w:rPr>
          <w:b/>
          <w:bCs/>
          <w:position w:val="6"/>
        </w:rPr>
        <w:t>ПРОФЕССИОНАЛЬНОЙ ГИГИЕНЫ ПОЛОСТИ РТА</w:t>
      </w:r>
    </w:p>
    <w:p w:rsidR="00EF0E39" w:rsidRPr="00544A05" w:rsidRDefault="00EF0E39" w:rsidP="00544A05">
      <w:pPr>
        <w:shd w:val="clear" w:color="auto" w:fill="FFFFFF"/>
        <w:jc w:val="center"/>
        <w:rPr>
          <w:position w:val="6"/>
        </w:rPr>
      </w:pPr>
    </w:p>
    <w:p w:rsidR="00544A05" w:rsidRPr="00EF0E39" w:rsidRDefault="00544A05" w:rsidP="00544A05">
      <w:pPr>
        <w:numPr>
          <w:ilvl w:val="0"/>
          <w:numId w:val="49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После чистки зубов рекомендуется не принимать пищу в</w:t>
      </w:r>
      <w:r w:rsidR="00122C58" w:rsidRPr="00EF0E39">
        <w:rPr>
          <w:position w:val="6"/>
          <w:sz w:val="28"/>
          <w:szCs w:val="28"/>
        </w:rPr>
        <w:t xml:space="preserve"> течение</w:t>
      </w:r>
      <w:r w:rsidRPr="00EF0E39">
        <w:rPr>
          <w:position w:val="6"/>
          <w:sz w:val="28"/>
          <w:szCs w:val="28"/>
        </w:rPr>
        <w:t xml:space="preserve"> 1 часа.</w:t>
      </w:r>
    </w:p>
    <w:p w:rsidR="00544A05" w:rsidRPr="00EF0E39" w:rsidRDefault="00544A05" w:rsidP="00544A05">
      <w:pPr>
        <w:numPr>
          <w:ilvl w:val="0"/>
          <w:numId w:val="49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При возникновении незначительного усиления кровоточности рекомендуется пол</w:t>
      </w:r>
      <w:r w:rsidR="00A0678F" w:rsidRPr="00EF0E39">
        <w:rPr>
          <w:position w:val="6"/>
          <w:sz w:val="28"/>
          <w:szCs w:val="28"/>
        </w:rPr>
        <w:t xml:space="preserve">оскание 2 раза в день </w:t>
      </w:r>
      <w:r w:rsidRPr="00EF0E39">
        <w:rPr>
          <w:position w:val="6"/>
          <w:sz w:val="28"/>
          <w:szCs w:val="28"/>
        </w:rPr>
        <w:t>Рекутан / Гивалекс – применение согласно инструкции.</w:t>
      </w:r>
    </w:p>
    <w:p w:rsidR="00544A05" w:rsidRPr="00EF0E39" w:rsidRDefault="00544A05" w:rsidP="00544A05">
      <w:pPr>
        <w:numPr>
          <w:ilvl w:val="0"/>
          <w:numId w:val="49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Возможно появление некоторой чувствительности на кислое или сладкое, которая пройдет через 1-2 дня.</w:t>
      </w:r>
    </w:p>
    <w:p w:rsidR="00544A05" w:rsidRPr="00EF0E39" w:rsidRDefault="00544A05" w:rsidP="00544A05">
      <w:pPr>
        <w:numPr>
          <w:ilvl w:val="0"/>
          <w:numId w:val="49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Рекомендуется полоскание препаратами фтора или использование пасты, снимающую чувствительность</w:t>
      </w:r>
      <w:r w:rsidR="00122C58" w:rsidRPr="00EF0E39">
        <w:rPr>
          <w:position w:val="6"/>
          <w:sz w:val="28"/>
          <w:szCs w:val="28"/>
        </w:rPr>
        <w:t xml:space="preserve"> зубов</w:t>
      </w:r>
      <w:r w:rsidRPr="00EF0E39">
        <w:rPr>
          <w:position w:val="6"/>
          <w:sz w:val="28"/>
          <w:szCs w:val="28"/>
        </w:rPr>
        <w:t>.</w:t>
      </w:r>
    </w:p>
    <w:p w:rsidR="00544A05" w:rsidRPr="00EF0E39" w:rsidRDefault="00544A05" w:rsidP="00544A05">
      <w:pPr>
        <w:numPr>
          <w:ilvl w:val="0"/>
          <w:numId w:val="49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Рекомендуется проводить регулярные посещения стоматолога для поддержания результата не реже 1 раз в 6 месяцев.</w:t>
      </w:r>
    </w:p>
    <w:p w:rsidR="00544A05" w:rsidRPr="00EF0E39" w:rsidRDefault="00544A05" w:rsidP="00544A05">
      <w:pPr>
        <w:numPr>
          <w:ilvl w:val="0"/>
          <w:numId w:val="49"/>
        </w:numPr>
        <w:shd w:val="clear" w:color="auto" w:fill="FFFFFF"/>
        <w:suppressAutoHyphens w:val="0"/>
        <w:spacing w:before="83" w:after="83"/>
        <w:ind w:left="496" w:right="496"/>
        <w:rPr>
          <w:position w:val="6"/>
          <w:sz w:val="28"/>
          <w:szCs w:val="28"/>
        </w:rPr>
      </w:pPr>
      <w:r w:rsidRPr="00EF0E39">
        <w:rPr>
          <w:position w:val="6"/>
          <w:sz w:val="28"/>
          <w:szCs w:val="28"/>
        </w:rPr>
        <w:t>При наличии предрасположенности к заболеваниям тканей пародонта (часто возникающая кровоточность десен) рекомендуется посещение стоматолога для профилактического осмотра 1 раз в 3 месяца, но не реже 1 раз в 6 месяцев.</w:t>
      </w:r>
    </w:p>
    <w:p w:rsidR="00A42BC1" w:rsidRPr="00EF0E39" w:rsidRDefault="00A42BC1" w:rsidP="00544A05">
      <w:pPr>
        <w:shd w:val="clear" w:color="auto" w:fill="FFFFFF"/>
        <w:jc w:val="center"/>
        <w:textAlignment w:val="baseline"/>
        <w:outlineLvl w:val="3"/>
        <w:rPr>
          <w:sz w:val="28"/>
          <w:szCs w:val="28"/>
        </w:rPr>
      </w:pPr>
    </w:p>
    <w:sectPr w:rsidR="00A42BC1" w:rsidRPr="00EF0E39" w:rsidSect="0088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</w:abstractNum>
  <w:abstractNum w:abstractNumId="4">
    <w:nsid w:val="00A26B90"/>
    <w:multiLevelType w:val="hybridMultilevel"/>
    <w:tmpl w:val="82904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740084"/>
    <w:multiLevelType w:val="hybridMultilevel"/>
    <w:tmpl w:val="0114C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457D9"/>
    <w:multiLevelType w:val="hybridMultilevel"/>
    <w:tmpl w:val="AB0A1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B361C"/>
    <w:multiLevelType w:val="hybridMultilevel"/>
    <w:tmpl w:val="0686B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12D59"/>
    <w:multiLevelType w:val="hybridMultilevel"/>
    <w:tmpl w:val="EA1E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C2130"/>
    <w:multiLevelType w:val="hybridMultilevel"/>
    <w:tmpl w:val="BEC65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F6801"/>
    <w:multiLevelType w:val="hybridMultilevel"/>
    <w:tmpl w:val="1326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D6CBF"/>
    <w:multiLevelType w:val="multilevel"/>
    <w:tmpl w:val="4FDA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C356C"/>
    <w:multiLevelType w:val="hybridMultilevel"/>
    <w:tmpl w:val="67FC9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F41EB"/>
    <w:multiLevelType w:val="hybridMultilevel"/>
    <w:tmpl w:val="066CA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57242"/>
    <w:multiLevelType w:val="hybridMultilevel"/>
    <w:tmpl w:val="F0F21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FD066E"/>
    <w:multiLevelType w:val="multilevel"/>
    <w:tmpl w:val="B0D0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F44778"/>
    <w:multiLevelType w:val="hybridMultilevel"/>
    <w:tmpl w:val="72A0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55C4B"/>
    <w:multiLevelType w:val="hybridMultilevel"/>
    <w:tmpl w:val="D646E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D7095"/>
    <w:multiLevelType w:val="hybridMultilevel"/>
    <w:tmpl w:val="AA3E9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47604"/>
    <w:multiLevelType w:val="hybridMultilevel"/>
    <w:tmpl w:val="790AD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82D5A"/>
    <w:multiLevelType w:val="hybridMultilevel"/>
    <w:tmpl w:val="1F2E9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37230"/>
    <w:multiLevelType w:val="hybridMultilevel"/>
    <w:tmpl w:val="D0000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20311"/>
    <w:multiLevelType w:val="hybridMultilevel"/>
    <w:tmpl w:val="9A52C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34679"/>
    <w:multiLevelType w:val="multilevel"/>
    <w:tmpl w:val="A42E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01073E"/>
    <w:multiLevelType w:val="hybridMultilevel"/>
    <w:tmpl w:val="FDB0D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63E50"/>
    <w:multiLevelType w:val="multilevel"/>
    <w:tmpl w:val="A3C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7933B1"/>
    <w:multiLevelType w:val="hybridMultilevel"/>
    <w:tmpl w:val="9550C6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1022488"/>
    <w:multiLevelType w:val="multilevel"/>
    <w:tmpl w:val="5AFE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D1CCB"/>
    <w:multiLevelType w:val="multilevel"/>
    <w:tmpl w:val="B5B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C9695A"/>
    <w:multiLevelType w:val="hybridMultilevel"/>
    <w:tmpl w:val="C5003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935D0A"/>
    <w:multiLevelType w:val="hybridMultilevel"/>
    <w:tmpl w:val="32543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36682"/>
    <w:multiLevelType w:val="hybridMultilevel"/>
    <w:tmpl w:val="89F4E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A3534"/>
    <w:multiLevelType w:val="multilevel"/>
    <w:tmpl w:val="769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540193"/>
    <w:multiLevelType w:val="hybridMultilevel"/>
    <w:tmpl w:val="E8523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D0A59"/>
    <w:multiLevelType w:val="hybridMultilevel"/>
    <w:tmpl w:val="2D50A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26B1D"/>
    <w:multiLevelType w:val="hybridMultilevel"/>
    <w:tmpl w:val="314EE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D716BE"/>
    <w:multiLevelType w:val="hybridMultilevel"/>
    <w:tmpl w:val="8AC8B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135BC"/>
    <w:multiLevelType w:val="multilevel"/>
    <w:tmpl w:val="578A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225343"/>
    <w:multiLevelType w:val="hybridMultilevel"/>
    <w:tmpl w:val="FC724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394B0A"/>
    <w:multiLevelType w:val="hybridMultilevel"/>
    <w:tmpl w:val="E9062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45D08"/>
    <w:multiLevelType w:val="hybridMultilevel"/>
    <w:tmpl w:val="74CE5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35029"/>
    <w:multiLevelType w:val="multilevel"/>
    <w:tmpl w:val="191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BA78BE"/>
    <w:multiLevelType w:val="multilevel"/>
    <w:tmpl w:val="E756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E06735"/>
    <w:multiLevelType w:val="hybridMultilevel"/>
    <w:tmpl w:val="58EE3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A330AE"/>
    <w:multiLevelType w:val="hybridMultilevel"/>
    <w:tmpl w:val="619CF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27D14"/>
    <w:multiLevelType w:val="hybridMultilevel"/>
    <w:tmpl w:val="6E82D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232B33"/>
    <w:multiLevelType w:val="hybridMultilevel"/>
    <w:tmpl w:val="DA2AF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0C5C0D"/>
    <w:multiLevelType w:val="hybridMultilevel"/>
    <w:tmpl w:val="4822C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36"/>
  </w:num>
  <w:num w:numId="6">
    <w:abstractNumId w:val="7"/>
  </w:num>
  <w:num w:numId="7">
    <w:abstractNumId w:val="4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0"/>
  </w:num>
  <w:num w:numId="12">
    <w:abstractNumId w:val="33"/>
  </w:num>
  <w:num w:numId="13">
    <w:abstractNumId w:val="17"/>
  </w:num>
  <w:num w:numId="14">
    <w:abstractNumId w:val="35"/>
  </w:num>
  <w:num w:numId="15">
    <w:abstractNumId w:val="26"/>
  </w:num>
  <w:num w:numId="16">
    <w:abstractNumId w:val="6"/>
  </w:num>
  <w:num w:numId="17">
    <w:abstractNumId w:val="22"/>
  </w:num>
  <w:num w:numId="18">
    <w:abstractNumId w:val="46"/>
  </w:num>
  <w:num w:numId="19">
    <w:abstractNumId w:val="13"/>
  </w:num>
  <w:num w:numId="20">
    <w:abstractNumId w:val="24"/>
  </w:num>
  <w:num w:numId="21">
    <w:abstractNumId w:val="45"/>
  </w:num>
  <w:num w:numId="22">
    <w:abstractNumId w:val="38"/>
  </w:num>
  <w:num w:numId="23">
    <w:abstractNumId w:val="21"/>
  </w:num>
  <w:num w:numId="24">
    <w:abstractNumId w:val="5"/>
  </w:num>
  <w:num w:numId="25">
    <w:abstractNumId w:val="31"/>
  </w:num>
  <w:num w:numId="26">
    <w:abstractNumId w:val="4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9"/>
  </w:num>
  <w:num w:numId="32">
    <w:abstractNumId w:val="9"/>
  </w:num>
  <w:num w:numId="33">
    <w:abstractNumId w:val="10"/>
  </w:num>
  <w:num w:numId="34">
    <w:abstractNumId w:val="8"/>
  </w:num>
  <w:num w:numId="35">
    <w:abstractNumId w:val="39"/>
  </w:num>
  <w:num w:numId="36">
    <w:abstractNumId w:val="34"/>
  </w:num>
  <w:num w:numId="37">
    <w:abstractNumId w:val="30"/>
  </w:num>
  <w:num w:numId="38">
    <w:abstractNumId w:val="43"/>
  </w:num>
  <w:num w:numId="39">
    <w:abstractNumId w:val="18"/>
  </w:num>
  <w:num w:numId="40">
    <w:abstractNumId w:val="23"/>
  </w:num>
  <w:num w:numId="41">
    <w:abstractNumId w:val="25"/>
  </w:num>
  <w:num w:numId="42">
    <w:abstractNumId w:val="37"/>
  </w:num>
  <w:num w:numId="43">
    <w:abstractNumId w:val="41"/>
  </w:num>
  <w:num w:numId="44">
    <w:abstractNumId w:val="27"/>
  </w:num>
  <w:num w:numId="45">
    <w:abstractNumId w:val="11"/>
  </w:num>
  <w:num w:numId="46">
    <w:abstractNumId w:val="42"/>
  </w:num>
  <w:num w:numId="47">
    <w:abstractNumId w:val="15"/>
  </w:num>
  <w:num w:numId="48">
    <w:abstractNumId w:val="32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436"/>
    <w:rsid w:val="00025A43"/>
    <w:rsid w:val="0003515F"/>
    <w:rsid w:val="00036DD5"/>
    <w:rsid w:val="00041BDA"/>
    <w:rsid w:val="00045F1B"/>
    <w:rsid w:val="000660BB"/>
    <w:rsid w:val="00072378"/>
    <w:rsid w:val="000A4811"/>
    <w:rsid w:val="000F5885"/>
    <w:rsid w:val="00104B2B"/>
    <w:rsid w:val="00122C58"/>
    <w:rsid w:val="001461D7"/>
    <w:rsid w:val="00157A71"/>
    <w:rsid w:val="00170575"/>
    <w:rsid w:val="00191E63"/>
    <w:rsid w:val="001B05DD"/>
    <w:rsid w:val="001B1E9D"/>
    <w:rsid w:val="001B2190"/>
    <w:rsid w:val="001D2653"/>
    <w:rsid w:val="001D6E65"/>
    <w:rsid w:val="001F0FA3"/>
    <w:rsid w:val="001F20CB"/>
    <w:rsid w:val="00217826"/>
    <w:rsid w:val="00217A08"/>
    <w:rsid w:val="00251000"/>
    <w:rsid w:val="00270DF9"/>
    <w:rsid w:val="00276E30"/>
    <w:rsid w:val="00297DDF"/>
    <w:rsid w:val="002B2243"/>
    <w:rsid w:val="002B77EA"/>
    <w:rsid w:val="002C4C2B"/>
    <w:rsid w:val="002E58BE"/>
    <w:rsid w:val="002F61EA"/>
    <w:rsid w:val="00311439"/>
    <w:rsid w:val="00313C50"/>
    <w:rsid w:val="00334619"/>
    <w:rsid w:val="0034254A"/>
    <w:rsid w:val="0035096E"/>
    <w:rsid w:val="00351916"/>
    <w:rsid w:val="00370DFB"/>
    <w:rsid w:val="00373992"/>
    <w:rsid w:val="0037744B"/>
    <w:rsid w:val="003B3209"/>
    <w:rsid w:val="004135BE"/>
    <w:rsid w:val="0042643D"/>
    <w:rsid w:val="00427A89"/>
    <w:rsid w:val="004348EA"/>
    <w:rsid w:val="00443961"/>
    <w:rsid w:val="004A08B8"/>
    <w:rsid w:val="004A2EC9"/>
    <w:rsid w:val="004A675D"/>
    <w:rsid w:val="004B3C38"/>
    <w:rsid w:val="004C7158"/>
    <w:rsid w:val="004E01A8"/>
    <w:rsid w:val="004F2B4A"/>
    <w:rsid w:val="00500647"/>
    <w:rsid w:val="00524CA1"/>
    <w:rsid w:val="00534F8E"/>
    <w:rsid w:val="00544A05"/>
    <w:rsid w:val="00545436"/>
    <w:rsid w:val="0057068B"/>
    <w:rsid w:val="005874C4"/>
    <w:rsid w:val="0059122C"/>
    <w:rsid w:val="005E4985"/>
    <w:rsid w:val="005F6D24"/>
    <w:rsid w:val="0062263E"/>
    <w:rsid w:val="006248F9"/>
    <w:rsid w:val="00656F53"/>
    <w:rsid w:val="00683632"/>
    <w:rsid w:val="006A1C8E"/>
    <w:rsid w:val="006C18B9"/>
    <w:rsid w:val="006C7136"/>
    <w:rsid w:val="006F4243"/>
    <w:rsid w:val="00700947"/>
    <w:rsid w:val="0070243D"/>
    <w:rsid w:val="00766260"/>
    <w:rsid w:val="0077784D"/>
    <w:rsid w:val="00777A1A"/>
    <w:rsid w:val="00782B2E"/>
    <w:rsid w:val="007925FE"/>
    <w:rsid w:val="007A29C3"/>
    <w:rsid w:val="007C4E9C"/>
    <w:rsid w:val="00826DA0"/>
    <w:rsid w:val="00843172"/>
    <w:rsid w:val="0086515E"/>
    <w:rsid w:val="0088051B"/>
    <w:rsid w:val="00887BFF"/>
    <w:rsid w:val="008D533C"/>
    <w:rsid w:val="008F588A"/>
    <w:rsid w:val="0094511E"/>
    <w:rsid w:val="009506D4"/>
    <w:rsid w:val="0095160A"/>
    <w:rsid w:val="009623A7"/>
    <w:rsid w:val="009E38CE"/>
    <w:rsid w:val="009E6791"/>
    <w:rsid w:val="00A0678F"/>
    <w:rsid w:val="00A1788A"/>
    <w:rsid w:val="00A42BC1"/>
    <w:rsid w:val="00A45D63"/>
    <w:rsid w:val="00A65944"/>
    <w:rsid w:val="00A841CB"/>
    <w:rsid w:val="00A91A20"/>
    <w:rsid w:val="00AA0161"/>
    <w:rsid w:val="00AA1528"/>
    <w:rsid w:val="00AA7479"/>
    <w:rsid w:val="00AB565F"/>
    <w:rsid w:val="00AC3F30"/>
    <w:rsid w:val="00AF1DB2"/>
    <w:rsid w:val="00AF226B"/>
    <w:rsid w:val="00B0703A"/>
    <w:rsid w:val="00B24A6A"/>
    <w:rsid w:val="00B56E92"/>
    <w:rsid w:val="00B7092F"/>
    <w:rsid w:val="00BA1873"/>
    <w:rsid w:val="00BB1579"/>
    <w:rsid w:val="00BC26D5"/>
    <w:rsid w:val="00BC41FD"/>
    <w:rsid w:val="00BD358C"/>
    <w:rsid w:val="00BE1ECD"/>
    <w:rsid w:val="00C12D60"/>
    <w:rsid w:val="00C3038D"/>
    <w:rsid w:val="00C72A61"/>
    <w:rsid w:val="00CD5F7C"/>
    <w:rsid w:val="00CF7CBD"/>
    <w:rsid w:val="00D146E1"/>
    <w:rsid w:val="00D47166"/>
    <w:rsid w:val="00D75B24"/>
    <w:rsid w:val="00D906AB"/>
    <w:rsid w:val="00DC0618"/>
    <w:rsid w:val="00DD0ACD"/>
    <w:rsid w:val="00E05CD1"/>
    <w:rsid w:val="00E15C94"/>
    <w:rsid w:val="00E22EA4"/>
    <w:rsid w:val="00E32510"/>
    <w:rsid w:val="00E47508"/>
    <w:rsid w:val="00E56E21"/>
    <w:rsid w:val="00E6578D"/>
    <w:rsid w:val="00E759D5"/>
    <w:rsid w:val="00E951DF"/>
    <w:rsid w:val="00EC5994"/>
    <w:rsid w:val="00EC7AEE"/>
    <w:rsid w:val="00ED72E2"/>
    <w:rsid w:val="00EF0E39"/>
    <w:rsid w:val="00F77588"/>
    <w:rsid w:val="00F92EE8"/>
    <w:rsid w:val="00F97C15"/>
    <w:rsid w:val="00FA0C22"/>
    <w:rsid w:val="00FC09A6"/>
    <w:rsid w:val="00FD6E5D"/>
    <w:rsid w:val="00FE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6E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436"/>
    <w:pPr>
      <w:spacing w:before="28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rsid w:val="00545436"/>
    <w:pPr>
      <w:spacing w:before="280"/>
      <w:jc w:val="both"/>
    </w:pPr>
  </w:style>
  <w:style w:type="paragraph" w:styleId="a5">
    <w:name w:val="List Paragraph"/>
    <w:basedOn w:val="a"/>
    <w:uiPriority w:val="1"/>
    <w:qFormat/>
    <w:rsid w:val="00EC7A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E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E21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59"/>
    <w:rsid w:val="009E67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5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CF7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F7CB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1705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6E9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Hyperlink"/>
    <w:basedOn w:val="a0"/>
    <w:unhideWhenUsed/>
    <w:rsid w:val="00C72A61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683632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83632"/>
    <w:rPr>
      <w:rFonts w:eastAsiaTheme="minorEastAsia"/>
      <w:lang w:eastAsia="ru-RU"/>
    </w:rPr>
  </w:style>
  <w:style w:type="character" w:styleId="ac">
    <w:name w:val="Emphasis"/>
    <w:uiPriority w:val="20"/>
    <w:qFormat/>
    <w:rsid w:val="00A42BC1"/>
    <w:rPr>
      <w:i/>
      <w:iCs/>
    </w:rPr>
  </w:style>
  <w:style w:type="character" w:styleId="ad">
    <w:name w:val="Strong"/>
    <w:uiPriority w:val="22"/>
    <w:qFormat/>
    <w:rsid w:val="00A42BC1"/>
    <w:rPr>
      <w:b/>
      <w:bCs/>
    </w:rPr>
  </w:style>
  <w:style w:type="paragraph" w:customStyle="1" w:styleId="headertext">
    <w:name w:val="headertext"/>
    <w:basedOn w:val="a"/>
    <w:rsid w:val="00A42B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Текст1"/>
    <w:basedOn w:val="a"/>
    <w:rsid w:val="00A65944"/>
    <w:pPr>
      <w:autoSpaceDN w:val="0"/>
    </w:pPr>
    <w:rPr>
      <w:rFonts w:ascii="Courier New" w:eastAsia="Calibri" w:hAnsi="Courier New" w:cs="Courier New"/>
      <w:b/>
      <w:sz w:val="20"/>
      <w:szCs w:val="20"/>
    </w:rPr>
  </w:style>
  <w:style w:type="paragraph" w:customStyle="1" w:styleId="s1">
    <w:name w:val="s_1"/>
    <w:basedOn w:val="a"/>
    <w:rsid w:val="002E58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.FORMATTEXT"/>
    <w:uiPriority w:val="99"/>
    <w:rsid w:val="002E5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12</cp:revision>
  <cp:lastPrinted>2020-08-20T13:43:00Z</cp:lastPrinted>
  <dcterms:created xsi:type="dcterms:W3CDTF">2020-10-14T14:01:00Z</dcterms:created>
  <dcterms:modified xsi:type="dcterms:W3CDTF">2021-09-10T11:55:00Z</dcterms:modified>
</cp:coreProperties>
</file>